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autoSpaceDE w:val="0"/>
        <w:autoSpaceDN w:val="0"/>
        <w:spacing w:before="0" w:after="386" w:line="14" w:lineRule="exact"/>
        <w:ind w:left="0" w:right="0"/>
      </w:pPr>
    </w:p>
    <w:p>
      <w:pPr>
        <w:widowControl/>
        <w:wordWrap w:val="0"/>
        <w:autoSpaceDE w:val="0"/>
        <w:autoSpaceDN w:val="0"/>
        <w:spacing w:before="800" w:after="135" w:line="360" w:lineRule="exact"/>
        <w:ind w:right="0"/>
        <w:jc w:val="center"/>
        <w:rPr>
          <w:b/>
          <w:bCs/>
          <w:sz w:val="48"/>
          <w:szCs w:val="48"/>
        </w:rPr>
      </w:pPr>
      <w:r>
        <w:rPr>
          <w:rFonts w:hint="eastAsia" w:ascii="宋体" w:hAnsi="宋体" w:eastAsia="宋体"/>
          <w:b/>
          <w:bCs/>
          <w:i w:val="0"/>
          <w:color w:val="000000"/>
          <w:sz w:val="48"/>
          <w:szCs w:val="48"/>
          <w:lang w:val="en-US" w:eastAsia="zh-CN"/>
        </w:rPr>
        <w:t>湘潭汇洋货</w:t>
      </w:r>
      <w:r>
        <w:rPr>
          <w:rFonts w:ascii="宋体" w:hAnsi="宋体" w:eastAsia="宋体"/>
          <w:b/>
          <w:bCs/>
          <w:i w:val="0"/>
          <w:color w:val="000000"/>
          <w:sz w:val="48"/>
          <w:szCs w:val="48"/>
          <w:lang w:eastAsia="zh-CN"/>
        </w:rPr>
        <w:t>梯技术方案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  <w:rPr>
          <w:rFonts w:ascii="仿宋" w:hAnsi="仿宋" w:eastAsia="仿宋"/>
          <w:b/>
          <w:i w:val="0"/>
          <w:color w:val="000000"/>
          <w:spacing w:val="2"/>
          <w:sz w:val="32"/>
          <w:lang w:eastAsia="zh-CN"/>
        </w:rPr>
      </w:pP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</w:pPr>
      <w:r>
        <w:rPr>
          <w:rFonts w:ascii="仿宋" w:hAnsi="仿宋" w:eastAsia="仿宋"/>
          <w:b/>
          <w:i w:val="0"/>
          <w:color w:val="000000"/>
          <w:spacing w:val="2"/>
          <w:sz w:val="32"/>
          <w:lang w:eastAsia="zh-CN"/>
        </w:rPr>
        <w:t>一</w:t>
      </w:r>
      <w:r>
        <w:rPr>
          <w:rFonts w:ascii="仿宋" w:hAnsi="仿宋" w:eastAsia="仿宋"/>
          <w:b/>
          <w:i w:val="0"/>
          <w:color w:val="000000"/>
          <w:sz w:val="32"/>
          <w:lang w:eastAsia="zh-CN"/>
        </w:rPr>
        <w:t>、项目概况</w:t>
      </w:r>
      <w:r>
        <w:rPr>
          <w:rFonts w:ascii="仿宋" w:hAnsi="仿宋" w:eastAsia="仿宋"/>
          <w:b/>
          <w:i w:val="0"/>
          <w:color w:val="000000"/>
          <w:spacing w:val="-1"/>
          <w:sz w:val="32"/>
          <w:lang w:eastAsia="zh-CN"/>
        </w:rPr>
        <w:t>：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  <w:rPr>
          <w:rFonts w:hint="eastAsia" w:ascii="仿宋" w:hAnsi="仿宋" w:eastAsia="仿宋"/>
          <w:b w:val="0"/>
          <w:i w:val="0"/>
          <w:color w:val="000000"/>
          <w:sz w:val="32"/>
          <w:lang w:val="en-US" w:eastAsia="zh-CN"/>
        </w:rPr>
      </w:pP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项目位于</w:t>
      </w:r>
      <w:r>
        <w:rPr>
          <w:rFonts w:hint="eastAsia" w:ascii="仿宋" w:hAnsi="仿宋" w:eastAsia="仿宋"/>
          <w:b w:val="0"/>
          <w:i w:val="0"/>
          <w:color w:val="000000"/>
          <w:sz w:val="32"/>
          <w:lang w:val="en-US" w:eastAsia="zh-CN"/>
        </w:rPr>
        <w:t>湘潭市高新区幸福路6号湘潭市汇洋环保新材料有限公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  <w:rPr>
          <w:rFonts w:ascii="仿宋" w:hAnsi="仿宋" w:eastAsia="仿宋"/>
          <w:b w:val="0"/>
          <w:i w:val="0"/>
          <w:color w:val="000000"/>
          <w:sz w:val="32"/>
          <w:lang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32"/>
          <w:lang w:val="en-US" w:eastAsia="zh-CN"/>
        </w:rPr>
        <w:t xml:space="preserve">司4#厂房 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 xml:space="preserve">，共计 </w:t>
      </w:r>
      <w:r>
        <w:rPr>
          <w:rFonts w:hint="eastAsia" w:ascii="仿宋" w:hAnsi="仿宋" w:eastAsia="仿宋"/>
          <w:b w:val="0"/>
          <w:i w:val="0"/>
          <w:color w:val="000000"/>
          <w:sz w:val="32"/>
          <w:lang w:val="en-US" w:eastAsia="zh-CN"/>
        </w:rPr>
        <w:t>3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 xml:space="preserve"> 层。本次电梯设备改造为采购安装新电梯，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</w:pP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本次共计采购</w:t>
      </w:r>
      <w:r>
        <w:rPr>
          <w:rFonts w:ascii="Times New Roman" w:hAnsi="Times New Roman" w:eastAsia="Times New Roman"/>
          <w:b w:val="0"/>
          <w:color w:val="000000"/>
          <w:spacing w:val="2"/>
          <w:sz w:val="32"/>
        </w:rPr>
        <w:t xml:space="preserve"> </w:t>
      </w:r>
      <w:r>
        <w:rPr>
          <w:rFonts w:hint="eastAsia" w:ascii="仿宋" w:hAnsi="仿宋" w:eastAsia="仿宋"/>
          <w:b w:val="0"/>
          <w:i w:val="0"/>
          <w:color w:val="000000"/>
          <w:sz w:val="32"/>
          <w:lang w:val="en-US" w:eastAsia="zh-CN"/>
        </w:rPr>
        <w:t>2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台</w:t>
      </w:r>
      <w:r>
        <w:rPr>
          <w:rFonts w:hint="eastAsia" w:ascii="仿宋" w:hAnsi="仿宋" w:eastAsia="仿宋"/>
          <w:b w:val="0"/>
          <w:i w:val="0"/>
          <w:color w:val="000000"/>
          <w:sz w:val="32"/>
          <w:lang w:val="en-US" w:eastAsia="zh-CN"/>
        </w:rPr>
        <w:t>货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梯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为交钥匙工程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包括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：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基础处理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、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  <w:rPr>
          <w:rFonts w:ascii="仿宋" w:hAnsi="仿宋" w:eastAsia="仿宋"/>
          <w:b w:val="0"/>
          <w:i w:val="0"/>
          <w:color w:val="000000"/>
          <w:sz w:val="32"/>
          <w:lang w:eastAsia="zh-CN"/>
        </w:rPr>
      </w:pP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设计</w:t>
      </w:r>
      <w:r>
        <w:rPr>
          <w:rFonts w:ascii="仿宋" w:hAnsi="仿宋" w:eastAsia="仿宋"/>
          <w:b w:val="0"/>
          <w:i w:val="0"/>
          <w:color w:val="000000"/>
          <w:spacing w:val="-25"/>
          <w:sz w:val="32"/>
          <w:lang w:eastAsia="zh-CN"/>
        </w:rPr>
        <w:t>、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制造</w:t>
      </w:r>
      <w:r>
        <w:rPr>
          <w:rFonts w:ascii="仿宋" w:hAnsi="仿宋" w:eastAsia="仿宋"/>
          <w:b w:val="0"/>
          <w:i w:val="0"/>
          <w:color w:val="000000"/>
          <w:spacing w:val="-25"/>
          <w:sz w:val="32"/>
          <w:lang w:eastAsia="zh-CN"/>
        </w:rPr>
        <w:t>、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包装</w:t>
      </w:r>
      <w:r>
        <w:rPr>
          <w:rFonts w:ascii="仿宋" w:hAnsi="仿宋" w:eastAsia="仿宋"/>
          <w:b w:val="0"/>
          <w:i w:val="0"/>
          <w:color w:val="000000"/>
          <w:spacing w:val="-25"/>
          <w:sz w:val="32"/>
          <w:lang w:eastAsia="zh-CN"/>
        </w:rPr>
        <w:t>、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运输</w:t>
      </w:r>
      <w:r>
        <w:rPr>
          <w:rFonts w:ascii="仿宋" w:hAnsi="仿宋" w:eastAsia="仿宋"/>
          <w:b w:val="0"/>
          <w:i w:val="0"/>
          <w:color w:val="000000"/>
          <w:spacing w:val="-25"/>
          <w:sz w:val="32"/>
          <w:lang w:eastAsia="zh-CN"/>
        </w:rPr>
        <w:t>、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安装</w:t>
      </w:r>
      <w:r>
        <w:rPr>
          <w:rFonts w:ascii="仿宋" w:hAnsi="仿宋" w:eastAsia="仿宋"/>
          <w:b w:val="0"/>
          <w:i w:val="0"/>
          <w:color w:val="000000"/>
          <w:spacing w:val="-25"/>
          <w:sz w:val="32"/>
          <w:lang w:eastAsia="zh-CN"/>
        </w:rPr>
        <w:t>、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调试</w:t>
      </w:r>
      <w:r>
        <w:rPr>
          <w:rFonts w:ascii="仿宋" w:hAnsi="仿宋" w:eastAsia="仿宋"/>
          <w:b w:val="0"/>
          <w:i w:val="0"/>
          <w:color w:val="000000"/>
          <w:spacing w:val="-25"/>
          <w:sz w:val="32"/>
          <w:lang w:eastAsia="zh-CN"/>
        </w:rPr>
        <w:t>、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测试</w:t>
      </w:r>
      <w:r>
        <w:rPr>
          <w:rFonts w:ascii="仿宋" w:hAnsi="仿宋" w:eastAsia="仿宋"/>
          <w:b w:val="0"/>
          <w:i w:val="0"/>
          <w:color w:val="000000"/>
          <w:spacing w:val="-1"/>
          <w:sz w:val="32"/>
          <w:lang w:eastAsia="zh-CN"/>
        </w:rPr>
        <w:t>、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检验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、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验收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、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报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  <w:rPr>
          <w:rFonts w:ascii="仿宋" w:hAnsi="仿宋" w:eastAsia="仿宋"/>
          <w:b w:val="0"/>
          <w:i w:val="0"/>
          <w:color w:val="000000"/>
          <w:sz w:val="32"/>
          <w:lang w:eastAsia="zh-CN"/>
        </w:rPr>
      </w:pP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检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、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售后服务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、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保修和相应的备品备件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、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专用工具、技术资料及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  <w:rPr>
          <w:rFonts w:ascii="仿宋" w:hAnsi="仿宋" w:eastAsia="仿宋"/>
          <w:b w:val="0"/>
          <w:i w:val="0"/>
          <w:color w:val="000000"/>
          <w:sz w:val="32"/>
          <w:lang w:eastAsia="zh-CN"/>
        </w:rPr>
      </w:pP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相关的技术服务等内容。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  <w:rPr>
          <w:rFonts w:ascii="仿宋" w:hAnsi="仿宋" w:eastAsia="仿宋"/>
          <w:b/>
          <w:i w:val="0"/>
          <w:color w:val="000000"/>
          <w:spacing w:val="2"/>
          <w:sz w:val="32"/>
          <w:lang w:eastAsia="zh-CN"/>
        </w:rPr>
      </w:pPr>
      <w:r>
        <w:rPr>
          <w:rFonts w:hint="eastAsia" w:ascii="仿宋" w:hAnsi="仿宋" w:eastAsia="仿宋"/>
          <w:b/>
          <w:i w:val="0"/>
          <w:color w:val="000000"/>
          <w:spacing w:val="2"/>
          <w:sz w:val="32"/>
          <w:lang w:val="en-US" w:eastAsia="zh-CN"/>
        </w:rPr>
        <w:t xml:space="preserve">二、设计要求和设计条件 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  <w:rPr>
          <w:rFonts w:hint="eastAsia" w:ascii="仿宋" w:hAnsi="仿宋" w:eastAsia="仿宋"/>
          <w:b w:val="0"/>
          <w:i w:val="0"/>
          <w:color w:val="000000"/>
          <w:sz w:val="32"/>
          <w:lang w:val="en-US"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32"/>
          <w:lang w:val="en-US" w:eastAsia="zh-CN"/>
        </w:rPr>
        <w:t>卖方的设计、制造、检验和供货应符合有关国家最新标准和行业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  <w:rPr>
          <w:rFonts w:hint="eastAsia" w:ascii="仿宋" w:hAnsi="仿宋" w:eastAsia="仿宋"/>
          <w:b w:val="0"/>
          <w:i w:val="0"/>
          <w:color w:val="000000"/>
          <w:sz w:val="32"/>
          <w:lang w:val="en-US"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32"/>
          <w:lang w:val="en-US" w:eastAsia="zh-CN"/>
        </w:rPr>
        <w:t>标准。有矛盾时按较 高标准执行。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  <w:rPr>
          <w:rFonts w:hint="eastAsia" w:ascii="仿宋" w:hAnsi="仿宋" w:eastAsia="仿宋"/>
          <w:b w:val="0"/>
          <w:i w:val="0"/>
          <w:color w:val="000000"/>
          <w:sz w:val="32"/>
          <w:lang w:val="en-US"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32"/>
          <w:lang w:val="en-US" w:eastAsia="zh-CN"/>
        </w:rPr>
        <w:t>1.1《电梯制造与安装安全规范》(GB 7588-2003)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  <w:rPr>
          <w:rFonts w:hint="eastAsia" w:ascii="仿宋" w:hAnsi="仿宋" w:eastAsia="仿宋"/>
          <w:b w:val="0"/>
          <w:i w:val="0"/>
          <w:color w:val="000000"/>
          <w:sz w:val="32"/>
          <w:lang w:val="en-US"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32"/>
          <w:lang w:val="en-US" w:eastAsia="zh-CN"/>
        </w:rPr>
        <w:t>1.2《电梯安装验收规范》(GB 10060-93)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  <w:rPr>
          <w:rFonts w:hint="eastAsia" w:ascii="仿宋" w:hAnsi="仿宋" w:eastAsia="仿宋"/>
          <w:b w:val="0"/>
          <w:i w:val="0"/>
          <w:color w:val="000000"/>
          <w:sz w:val="32"/>
          <w:lang w:val="en-US"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32"/>
          <w:lang w:val="en-US" w:eastAsia="zh-CN"/>
        </w:rPr>
        <w:t>1.3《电气装置安装工程电梯电气装置施工及验收规范》(GB501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  <w:rPr>
          <w:rFonts w:hint="eastAsia" w:ascii="仿宋" w:hAnsi="仿宋" w:eastAsia="仿宋"/>
          <w:b w:val="0"/>
          <w:i w:val="0"/>
          <w:color w:val="000000"/>
          <w:sz w:val="32"/>
          <w:lang w:val="en-US"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32"/>
          <w:lang w:val="en-US" w:eastAsia="zh-CN"/>
        </w:rPr>
        <w:t>82-93)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  <w:rPr>
          <w:rFonts w:hint="eastAsia" w:ascii="仿宋" w:hAnsi="仿宋" w:eastAsia="仿宋"/>
          <w:b w:val="0"/>
          <w:i w:val="0"/>
          <w:color w:val="000000"/>
          <w:sz w:val="32"/>
          <w:lang w:val="en-US"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32"/>
          <w:lang w:val="en-US" w:eastAsia="zh-CN"/>
        </w:rPr>
        <w:t>1.4《电梯试验方法》(GB10059-97)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  <w:rPr>
          <w:rFonts w:hint="eastAsia" w:ascii="仿宋" w:hAnsi="仿宋" w:eastAsia="仿宋"/>
          <w:b w:val="0"/>
          <w:i w:val="0"/>
          <w:color w:val="000000"/>
          <w:sz w:val="32"/>
          <w:lang w:val="en-US"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32"/>
          <w:lang w:val="en-US" w:eastAsia="zh-CN"/>
        </w:rPr>
        <w:t>1.5《电梯技术条件》(GB1058-97)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  <w:rPr>
          <w:rFonts w:hint="eastAsia" w:ascii="仿宋" w:hAnsi="仿宋" w:eastAsia="仿宋"/>
          <w:b w:val="0"/>
          <w:i w:val="0"/>
          <w:color w:val="000000"/>
          <w:sz w:val="32"/>
          <w:lang w:val="en-US"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32"/>
          <w:lang w:val="en-US" w:eastAsia="zh-CN"/>
        </w:rPr>
        <w:t>1.6《电梯工程施工质量验收规范》(GB50310-2002)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  <w:rPr>
          <w:rFonts w:hint="eastAsia" w:ascii="仿宋" w:hAnsi="仿宋" w:eastAsia="仿宋"/>
          <w:b w:val="0"/>
          <w:i w:val="0"/>
          <w:color w:val="000000"/>
          <w:sz w:val="32"/>
          <w:lang w:val="en-US"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32"/>
          <w:lang w:val="en-US" w:eastAsia="zh-CN"/>
        </w:rPr>
        <w:t>1.7符合电力、消防、安监部门的有关规定，整机性能与可靠性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  <w:rPr>
          <w:rFonts w:hint="eastAsia" w:ascii="仿宋" w:hAnsi="仿宋" w:eastAsia="仿宋"/>
          <w:b w:val="0"/>
          <w:i w:val="0"/>
          <w:color w:val="000000"/>
          <w:sz w:val="32"/>
          <w:lang w:val="en-US"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32"/>
          <w:lang w:val="en-US" w:eastAsia="zh-CN"/>
        </w:rPr>
        <w:t>达到一等品标准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  <w:rPr>
          <w:rFonts w:ascii="仿宋" w:hAnsi="仿宋" w:eastAsia="仿宋"/>
          <w:b w:val="0"/>
          <w:i w:val="0"/>
          <w:color w:val="000000"/>
          <w:sz w:val="32"/>
          <w:lang w:eastAsia="zh-CN"/>
        </w:rPr>
      </w:pPr>
    </w:p>
    <w:p>
      <w:pPr>
        <w:widowControl/>
        <w:wordWrap w:val="0"/>
        <w:autoSpaceDE w:val="0"/>
        <w:autoSpaceDN w:val="0"/>
        <w:spacing w:before="305" w:after="140" w:line="319" w:lineRule="exact"/>
        <w:ind w:left="498" w:right="0" w:firstLine="0"/>
        <w:jc w:val="left"/>
        <w:rPr>
          <w:rFonts w:ascii="仿宋" w:hAnsi="仿宋" w:eastAsia="仿宋"/>
          <w:b/>
          <w:i w:val="0"/>
          <w:color w:val="000000"/>
          <w:spacing w:val="2"/>
          <w:sz w:val="32"/>
          <w:lang w:eastAsia="zh-CN"/>
        </w:rPr>
      </w:pPr>
    </w:p>
    <w:p>
      <w:pPr>
        <w:widowControl/>
        <w:wordWrap w:val="0"/>
        <w:autoSpaceDE w:val="0"/>
        <w:autoSpaceDN w:val="0"/>
        <w:spacing w:before="305" w:after="140" w:line="319" w:lineRule="exact"/>
        <w:ind w:left="498" w:right="0" w:firstLine="0"/>
        <w:jc w:val="left"/>
        <w:rPr>
          <w:rFonts w:ascii="仿宋" w:hAnsi="仿宋" w:eastAsia="仿宋"/>
          <w:b/>
          <w:i w:val="0"/>
          <w:color w:val="000000"/>
          <w:spacing w:val="2"/>
          <w:sz w:val="32"/>
          <w:lang w:eastAsia="zh-CN"/>
        </w:rPr>
      </w:pPr>
    </w:p>
    <w:p>
      <w:pPr>
        <w:widowControl/>
        <w:wordWrap w:val="0"/>
        <w:autoSpaceDE w:val="0"/>
        <w:autoSpaceDN w:val="0"/>
        <w:spacing w:before="305" w:after="140" w:line="319" w:lineRule="exact"/>
        <w:ind w:left="498" w:right="0" w:firstLine="0"/>
        <w:jc w:val="left"/>
        <w:rPr>
          <w:rFonts w:ascii="仿宋" w:hAnsi="仿宋" w:eastAsia="仿宋"/>
          <w:b/>
          <w:i w:val="0"/>
          <w:color w:val="000000"/>
          <w:spacing w:val="2"/>
          <w:sz w:val="32"/>
          <w:lang w:eastAsia="zh-CN"/>
        </w:rPr>
      </w:pPr>
    </w:p>
    <w:p>
      <w:pPr>
        <w:widowControl/>
        <w:wordWrap w:val="0"/>
        <w:autoSpaceDE w:val="0"/>
        <w:autoSpaceDN w:val="0"/>
        <w:spacing w:before="305" w:after="140" w:line="319" w:lineRule="exact"/>
        <w:ind w:right="0" w:firstLine="321" w:firstLineChars="100"/>
        <w:jc w:val="left"/>
        <w:rPr>
          <w:rFonts w:hint="eastAsia" w:ascii="仿宋" w:hAnsi="仿宋" w:eastAsia="仿宋"/>
          <w:b/>
          <w:i w:val="0"/>
          <w:color w:val="000000"/>
          <w:sz w:val="32"/>
          <w:lang w:val="en-US" w:eastAsia="zh-CN"/>
        </w:rPr>
      </w:pPr>
    </w:p>
    <w:p>
      <w:pPr>
        <w:widowControl/>
        <w:wordWrap w:val="0"/>
        <w:autoSpaceDE w:val="0"/>
        <w:autoSpaceDN w:val="0"/>
        <w:spacing w:before="305" w:after="140" w:line="319" w:lineRule="exact"/>
        <w:ind w:right="0" w:firstLine="321" w:firstLineChars="100"/>
        <w:jc w:val="left"/>
      </w:pPr>
      <w:r>
        <w:rPr>
          <w:rFonts w:hint="eastAsia" w:ascii="仿宋" w:hAnsi="仿宋" w:eastAsia="仿宋"/>
          <w:b/>
          <w:i w:val="0"/>
          <w:color w:val="000000"/>
          <w:sz w:val="32"/>
          <w:lang w:val="en-US" w:eastAsia="zh-CN"/>
        </w:rPr>
        <w:t>三</w:t>
      </w:r>
      <w:r>
        <w:rPr>
          <w:rFonts w:ascii="仿宋" w:hAnsi="仿宋" w:eastAsia="仿宋"/>
          <w:b/>
          <w:i w:val="0"/>
          <w:color w:val="000000"/>
          <w:sz w:val="32"/>
          <w:lang w:eastAsia="zh-CN"/>
        </w:rPr>
        <w:t>、</w:t>
      </w:r>
      <w:r>
        <w:rPr>
          <w:rFonts w:ascii="仿宋" w:hAnsi="仿宋" w:eastAsia="仿宋"/>
          <w:b/>
          <w:i w:val="0"/>
          <w:color w:val="000000"/>
          <w:spacing w:val="1"/>
          <w:sz w:val="32"/>
          <w:lang w:eastAsia="zh-CN"/>
        </w:rPr>
        <w:t>技术要求及主要参数</w:t>
      </w:r>
      <w:r>
        <w:rPr>
          <w:rFonts w:ascii="仿宋" w:hAnsi="仿宋" w:eastAsia="仿宋"/>
          <w:b/>
          <w:i w:val="0"/>
          <w:color w:val="000000"/>
          <w:sz w:val="32"/>
          <w:lang w:eastAsia="zh-CN"/>
        </w:rPr>
        <w:t>：</w:t>
      </w:r>
    </w:p>
    <w:p>
      <w:pPr>
        <w:widowControl/>
        <w:wordWrap w:val="0"/>
        <w:autoSpaceDE w:val="0"/>
        <w:autoSpaceDN w:val="0"/>
        <w:spacing w:before="279" w:after="65" w:line="209" w:lineRule="exact"/>
        <w:ind w:left="498" w:right="0" w:firstLine="0"/>
        <w:jc w:val="left"/>
        <w:rPr>
          <w:sz w:val="24"/>
          <w:szCs w:val="24"/>
        </w:rPr>
      </w:pPr>
      <w:r>
        <w:rPr>
          <w:rFonts w:ascii="宋体" w:hAnsi="宋体" w:eastAsia="宋体"/>
          <w:b w:val="0"/>
          <w:i w:val="0"/>
          <w:color w:val="000000"/>
          <w:spacing w:val="-1"/>
          <w:sz w:val="24"/>
          <w:szCs w:val="24"/>
          <w:lang w:eastAsia="zh-CN"/>
        </w:rPr>
        <w:t>（</w:t>
      </w:r>
      <w:r>
        <w:rPr>
          <w:rFonts w:ascii="宋体" w:hAnsi="宋体" w:eastAsia="宋体"/>
          <w:b w:val="0"/>
          <w:i w:val="0"/>
          <w:color w:val="000000"/>
          <w:sz w:val="24"/>
          <w:szCs w:val="24"/>
          <w:lang w:eastAsia="zh-CN"/>
        </w:rPr>
        <w:t>未标注长度单位的尺寸默认为毫米）</w:t>
      </w:r>
    </w:p>
    <w:p>
      <w:pPr>
        <w:widowControl/>
        <w:wordWrap w:val="0"/>
        <w:autoSpaceDE w:val="0"/>
        <w:autoSpaceDN w:val="0"/>
        <w:spacing w:before="116" w:after="0" w:line="14" w:lineRule="exact"/>
        <w:ind w:left="0" w:right="0"/>
      </w:pPr>
    </w:p>
    <w:tbl>
      <w:tblPr>
        <w:tblStyle w:val="32"/>
        <w:tblW w:w="9337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9"/>
        <w:gridCol w:w="3222"/>
        <w:gridCol w:w="33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2729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46" w:after="0" w:line="221" w:lineRule="exact"/>
              <w:ind w:left="707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i w:val="0"/>
                <w:color w:val="000000"/>
                <w:sz w:val="24"/>
                <w:szCs w:val="24"/>
                <w:lang w:eastAsia="zh-CN"/>
              </w:rPr>
              <w:t>电梯编号</w:t>
            </w:r>
          </w:p>
        </w:tc>
        <w:tc>
          <w:tcPr>
            <w:tcW w:w="322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52" w:after="0" w:line="209" w:lineRule="exact"/>
              <w:ind w:left="924" w:right="0" w:firstLine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b w:val="0"/>
                <w:i w:val="0"/>
                <w:color w:val="000000"/>
                <w:w w:val="101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b w:val="0"/>
                <w:i w:val="0"/>
                <w:color w:val="000000"/>
                <w:sz w:val="24"/>
                <w:szCs w:val="24"/>
              </w:rPr>
              <w:t>#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</w:p>
        </w:tc>
        <w:tc>
          <w:tcPr>
            <w:tcW w:w="338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52" w:after="0" w:line="209" w:lineRule="exact"/>
              <w:ind w:left="924" w:right="0" w:firstLine="0"/>
              <w:jc w:val="left"/>
              <w:rPr>
                <w:rFonts w:ascii="宋体" w:hAnsi="宋体" w:eastAsia="宋体"/>
                <w:b w:val="0"/>
                <w:i w:val="0"/>
                <w:color w:val="000000"/>
                <w:w w:val="10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000000"/>
                <w:w w:val="101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b w:val="0"/>
                <w:i w:val="0"/>
                <w:color w:val="000000"/>
                <w:sz w:val="24"/>
                <w:szCs w:val="24"/>
              </w:rPr>
              <w:t>#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</w:trPr>
        <w:tc>
          <w:tcPr>
            <w:tcW w:w="272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46" w:after="0" w:line="221" w:lineRule="exact"/>
              <w:ind w:left="926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i w:val="0"/>
                <w:color w:val="000000"/>
                <w:sz w:val="24"/>
                <w:szCs w:val="24"/>
                <w:lang w:eastAsia="zh-CN"/>
              </w:rPr>
              <w:t>用途</w:t>
            </w:r>
          </w:p>
        </w:tc>
        <w:tc>
          <w:tcPr>
            <w:tcW w:w="3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52" w:after="0" w:line="209" w:lineRule="exact"/>
              <w:ind w:left="715" w:right="0" w:firstLine="0"/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客货两用</w:t>
            </w:r>
          </w:p>
        </w:tc>
        <w:tc>
          <w:tcPr>
            <w:tcW w:w="3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52" w:after="0" w:line="209" w:lineRule="exact"/>
              <w:ind w:left="715" w:right="0" w:firstLine="0"/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客货两用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</w:trPr>
        <w:tc>
          <w:tcPr>
            <w:tcW w:w="272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45" w:after="0" w:line="221" w:lineRule="exact"/>
              <w:ind w:left="707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i w:val="0"/>
                <w:color w:val="000000"/>
                <w:sz w:val="24"/>
                <w:szCs w:val="24"/>
                <w:lang w:eastAsia="zh-CN"/>
              </w:rPr>
              <w:t>电梯类型</w:t>
            </w:r>
          </w:p>
        </w:tc>
        <w:tc>
          <w:tcPr>
            <w:tcW w:w="3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51" w:after="0" w:line="209" w:lineRule="exact"/>
              <w:ind w:left="61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i w:val="0"/>
                <w:color w:val="000000"/>
                <w:sz w:val="24"/>
                <w:szCs w:val="24"/>
                <w:lang w:eastAsia="zh-CN"/>
              </w:rPr>
              <w:t>无机房电梯</w:t>
            </w:r>
          </w:p>
        </w:tc>
        <w:tc>
          <w:tcPr>
            <w:tcW w:w="3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51" w:after="0" w:line="209" w:lineRule="exact"/>
              <w:ind w:left="610" w:right="0" w:firstLine="0"/>
              <w:jc w:val="left"/>
              <w:rPr>
                <w:rFonts w:ascii="宋体" w:hAnsi="宋体" w:eastAsia="宋体"/>
                <w:b w:val="0"/>
                <w:i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b w:val="0"/>
                <w:i w:val="0"/>
                <w:color w:val="000000"/>
                <w:sz w:val="24"/>
                <w:szCs w:val="24"/>
                <w:lang w:eastAsia="zh-CN"/>
              </w:rPr>
              <w:t>无机房电梯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</w:trPr>
        <w:tc>
          <w:tcPr>
            <w:tcW w:w="272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47" w:after="0" w:line="221" w:lineRule="exact"/>
              <w:ind w:left="926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i w:val="0"/>
                <w:color w:val="00000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3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53" w:after="0" w:line="209" w:lineRule="exact"/>
              <w:ind w:left="95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/>
                <w:b w:val="0"/>
                <w:i w:val="0"/>
                <w:color w:val="000000"/>
                <w:spacing w:val="-1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3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53" w:after="0" w:line="209" w:lineRule="exact"/>
              <w:ind w:left="950" w:right="0" w:firstLine="0"/>
              <w:jc w:val="left"/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/>
                <w:b w:val="0"/>
                <w:i w:val="0"/>
                <w:color w:val="000000"/>
                <w:spacing w:val="-1"/>
                <w:sz w:val="24"/>
                <w:szCs w:val="24"/>
                <w:lang w:eastAsia="zh-CN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</w:trPr>
        <w:tc>
          <w:tcPr>
            <w:tcW w:w="272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47" w:after="0" w:line="221" w:lineRule="exact"/>
              <w:ind w:left="595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i w:val="0"/>
                <w:color w:val="000000"/>
                <w:sz w:val="24"/>
                <w:szCs w:val="24"/>
                <w:lang w:eastAsia="zh-CN"/>
              </w:rPr>
              <w:t>层／站／门</w:t>
            </w:r>
          </w:p>
        </w:tc>
        <w:tc>
          <w:tcPr>
            <w:tcW w:w="3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52" w:after="0" w:line="209" w:lineRule="exact"/>
              <w:ind w:left="374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/>
                <w:b w:val="0"/>
                <w:i w:val="0"/>
                <w:color w:val="000000"/>
                <w:sz w:val="24"/>
                <w:szCs w:val="24"/>
                <w:lang w:eastAsia="zh-CN"/>
              </w:rPr>
              <w:t>层／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Times New Roman"/>
                <w:b w:val="0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0"/>
                <w:i w:val="0"/>
                <w:color w:val="000000"/>
                <w:sz w:val="24"/>
                <w:szCs w:val="24"/>
                <w:lang w:eastAsia="zh-CN"/>
              </w:rPr>
              <w:t>站／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Times New Roman"/>
                <w:b w:val="0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0"/>
                <w:i w:val="0"/>
                <w:color w:val="000000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3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52" w:after="0" w:line="209" w:lineRule="exact"/>
              <w:ind w:left="374" w:right="0" w:firstLine="0"/>
              <w:jc w:val="left"/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/>
                <w:b w:val="0"/>
                <w:i w:val="0"/>
                <w:color w:val="000000"/>
                <w:sz w:val="24"/>
                <w:szCs w:val="24"/>
                <w:lang w:eastAsia="zh-CN"/>
              </w:rPr>
              <w:t>层／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Times New Roman"/>
                <w:b w:val="0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0"/>
                <w:i w:val="0"/>
                <w:color w:val="000000"/>
                <w:sz w:val="24"/>
                <w:szCs w:val="24"/>
                <w:lang w:eastAsia="zh-CN"/>
              </w:rPr>
              <w:t>站／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Times New Roman"/>
                <w:b w:val="0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0"/>
                <w:i w:val="0"/>
                <w:color w:val="000000"/>
                <w:sz w:val="24"/>
                <w:szCs w:val="24"/>
                <w:lang w:eastAsia="zh-CN"/>
              </w:rPr>
              <w:t>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</w:trPr>
        <w:tc>
          <w:tcPr>
            <w:tcW w:w="272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46" w:after="0" w:line="221" w:lineRule="exact"/>
              <w:ind w:left="926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i w:val="0"/>
                <w:color w:val="000000"/>
                <w:sz w:val="24"/>
                <w:szCs w:val="24"/>
                <w:lang w:eastAsia="zh-CN"/>
              </w:rPr>
              <w:t>停层</w:t>
            </w:r>
          </w:p>
        </w:tc>
        <w:tc>
          <w:tcPr>
            <w:tcW w:w="3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52" w:after="0" w:line="209" w:lineRule="exact"/>
              <w:ind w:left="557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i w:val="0"/>
                <w:color w:val="000000"/>
                <w:w w:val="101"/>
                <w:sz w:val="24"/>
                <w:szCs w:val="24"/>
              </w:rPr>
              <w:t>1,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w w:val="101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b w:val="0"/>
                <w:i w:val="0"/>
                <w:color w:val="000000"/>
                <w:spacing w:val="-2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w w:val="10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52" w:after="0" w:line="209" w:lineRule="exact"/>
              <w:ind w:left="557" w:right="0" w:firstLine="0"/>
              <w:jc w:val="left"/>
              <w:rPr>
                <w:rFonts w:ascii="宋体" w:hAnsi="宋体" w:eastAsia="宋体"/>
                <w:b w:val="0"/>
                <w:i w:val="0"/>
                <w:color w:val="000000"/>
                <w:w w:val="101"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i w:val="0"/>
                <w:color w:val="000000"/>
                <w:w w:val="101"/>
                <w:sz w:val="24"/>
                <w:szCs w:val="24"/>
              </w:rPr>
              <w:t>1,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w w:val="101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b w:val="0"/>
                <w:i w:val="0"/>
                <w:color w:val="000000"/>
                <w:spacing w:val="-2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w w:val="101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</w:trPr>
        <w:tc>
          <w:tcPr>
            <w:tcW w:w="272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45" w:after="0" w:line="221" w:lineRule="exact"/>
              <w:ind w:left="926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i w:val="0"/>
                <w:color w:val="000000"/>
                <w:sz w:val="24"/>
                <w:szCs w:val="24"/>
                <w:lang w:eastAsia="zh-CN"/>
              </w:rPr>
              <w:t>基站</w:t>
            </w:r>
          </w:p>
        </w:tc>
        <w:tc>
          <w:tcPr>
            <w:tcW w:w="3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51" w:after="0" w:line="209" w:lineRule="exact"/>
              <w:ind w:left="924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i w:val="0"/>
                <w:color w:val="000000"/>
                <w:spacing w:val="-1"/>
                <w:sz w:val="24"/>
                <w:szCs w:val="24"/>
                <w:lang w:eastAsia="zh-CN"/>
              </w:rPr>
              <w:t>首层</w:t>
            </w:r>
          </w:p>
        </w:tc>
        <w:tc>
          <w:tcPr>
            <w:tcW w:w="3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51" w:after="0" w:line="209" w:lineRule="exact"/>
              <w:ind w:left="924" w:right="0" w:firstLine="0"/>
              <w:jc w:val="left"/>
              <w:rPr>
                <w:rFonts w:ascii="宋体" w:hAnsi="宋体" w:eastAsia="宋体"/>
                <w:b w:val="0"/>
                <w:i w:val="0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b w:val="0"/>
                <w:i w:val="0"/>
                <w:color w:val="000000"/>
                <w:spacing w:val="-1"/>
                <w:sz w:val="24"/>
                <w:szCs w:val="24"/>
                <w:lang w:eastAsia="zh-CN"/>
              </w:rPr>
              <w:t>首层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</w:trPr>
        <w:tc>
          <w:tcPr>
            <w:tcW w:w="272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47" w:after="0" w:line="221" w:lineRule="exact"/>
              <w:ind w:left="707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i w:val="0"/>
                <w:color w:val="000000"/>
                <w:sz w:val="24"/>
                <w:szCs w:val="24"/>
                <w:lang w:eastAsia="zh-CN"/>
              </w:rPr>
              <w:t>额定速度</w:t>
            </w:r>
          </w:p>
        </w:tc>
        <w:tc>
          <w:tcPr>
            <w:tcW w:w="3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53" w:after="0" w:line="209" w:lineRule="exact"/>
              <w:ind w:left="636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i w:val="0"/>
                <w:color w:val="000000"/>
                <w:spacing w:val="1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w w:val="101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hAnsi="宋体" w:eastAsia="宋体"/>
                <w:b w:val="0"/>
                <w:i w:val="0"/>
                <w:color w:val="000000"/>
                <w:w w:val="101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b w:val="0"/>
                <w:i w:val="0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/>
                <w:b w:val="0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0"/>
                <w:i w:val="0"/>
                <w:color w:val="000000"/>
                <w:spacing w:val="-1"/>
                <w:sz w:val="24"/>
                <w:szCs w:val="24"/>
                <w:lang w:eastAsia="zh-CN"/>
              </w:rPr>
              <w:t>米</w:t>
            </w:r>
            <w:r>
              <w:rPr>
                <w:rFonts w:ascii="宋体" w:hAnsi="宋体" w:eastAsia="宋体"/>
                <w:b w:val="0"/>
                <w:i w:val="0"/>
                <w:color w:val="000000"/>
                <w:spacing w:val="1"/>
                <w:sz w:val="24"/>
                <w:szCs w:val="24"/>
              </w:rPr>
              <w:t>∕</w:t>
            </w:r>
            <w:r>
              <w:rPr>
                <w:rFonts w:ascii="宋体" w:hAnsi="宋体" w:eastAsia="宋体"/>
                <w:b w:val="0"/>
                <w:i w:val="0"/>
                <w:color w:val="000000"/>
                <w:sz w:val="24"/>
                <w:szCs w:val="24"/>
                <w:lang w:eastAsia="zh-CN"/>
              </w:rPr>
              <w:t>秒</w:t>
            </w:r>
          </w:p>
        </w:tc>
        <w:tc>
          <w:tcPr>
            <w:tcW w:w="3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53" w:after="0" w:line="209" w:lineRule="exact"/>
              <w:ind w:left="636" w:right="0" w:firstLine="0"/>
              <w:jc w:val="left"/>
              <w:rPr>
                <w:rFonts w:ascii="宋体" w:hAnsi="宋体" w:eastAsia="宋体"/>
                <w:b w:val="0"/>
                <w:i w:val="0"/>
                <w:color w:val="000000"/>
                <w:spacing w:val="1"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i w:val="0"/>
                <w:color w:val="000000"/>
                <w:spacing w:val="1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w w:val="101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hAnsi="宋体" w:eastAsia="宋体"/>
                <w:b w:val="0"/>
                <w:i w:val="0"/>
                <w:color w:val="000000"/>
                <w:w w:val="101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b w:val="0"/>
                <w:i w:val="0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/>
                <w:b w:val="0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0"/>
                <w:i w:val="0"/>
                <w:color w:val="000000"/>
                <w:spacing w:val="-1"/>
                <w:sz w:val="24"/>
                <w:szCs w:val="24"/>
                <w:lang w:eastAsia="zh-CN"/>
              </w:rPr>
              <w:t>米</w:t>
            </w:r>
            <w:r>
              <w:rPr>
                <w:rFonts w:ascii="宋体" w:hAnsi="宋体" w:eastAsia="宋体"/>
                <w:b w:val="0"/>
                <w:i w:val="0"/>
                <w:color w:val="000000"/>
                <w:spacing w:val="1"/>
                <w:sz w:val="24"/>
                <w:szCs w:val="24"/>
              </w:rPr>
              <w:t>∕</w:t>
            </w:r>
            <w:r>
              <w:rPr>
                <w:rFonts w:ascii="宋体" w:hAnsi="宋体" w:eastAsia="宋体"/>
                <w:b w:val="0"/>
                <w:i w:val="0"/>
                <w:color w:val="000000"/>
                <w:sz w:val="24"/>
                <w:szCs w:val="24"/>
                <w:lang w:eastAsia="zh-CN"/>
              </w:rPr>
              <w:t>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</w:trPr>
        <w:tc>
          <w:tcPr>
            <w:tcW w:w="272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47" w:after="0" w:line="221" w:lineRule="exact"/>
              <w:ind w:left="595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i w:val="0"/>
                <w:color w:val="000000"/>
                <w:sz w:val="24"/>
                <w:szCs w:val="24"/>
                <w:lang w:eastAsia="zh-CN"/>
              </w:rPr>
              <w:t>额定载重量</w:t>
            </w:r>
          </w:p>
        </w:tc>
        <w:tc>
          <w:tcPr>
            <w:tcW w:w="3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52" w:after="0" w:line="209" w:lineRule="exact"/>
              <w:ind w:left="742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i w:val="0"/>
                <w:color w:val="000000"/>
                <w:spacing w:val="1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2000</w:t>
            </w:r>
            <w:r>
              <w:rPr>
                <w:rFonts w:ascii="宋体" w:hAnsi="宋体" w:eastAsia="宋体"/>
                <w:b w:val="0"/>
                <w:i w:val="0"/>
                <w:color w:val="000000"/>
                <w:spacing w:val="-1"/>
                <w:sz w:val="24"/>
                <w:szCs w:val="24"/>
                <w:lang w:eastAsia="zh-CN"/>
              </w:rPr>
              <w:t>千克</w:t>
            </w:r>
          </w:p>
        </w:tc>
        <w:tc>
          <w:tcPr>
            <w:tcW w:w="3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52" w:after="0" w:line="209" w:lineRule="exact"/>
              <w:ind w:left="742" w:right="0" w:firstLine="0"/>
              <w:jc w:val="left"/>
              <w:rPr>
                <w:rFonts w:ascii="宋体" w:hAnsi="宋体" w:eastAsia="宋体"/>
                <w:b w:val="0"/>
                <w:i w:val="0"/>
                <w:color w:val="000000"/>
                <w:spacing w:val="1"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i w:val="0"/>
                <w:color w:val="000000"/>
                <w:spacing w:val="1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2000</w:t>
            </w:r>
            <w:r>
              <w:rPr>
                <w:rFonts w:ascii="宋体" w:hAnsi="宋体" w:eastAsia="宋体"/>
                <w:b w:val="0"/>
                <w:i w:val="0"/>
                <w:color w:val="000000"/>
                <w:spacing w:val="-1"/>
                <w:sz w:val="24"/>
                <w:szCs w:val="24"/>
                <w:lang w:eastAsia="zh-CN"/>
              </w:rPr>
              <w:t>千克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</w:trPr>
        <w:tc>
          <w:tcPr>
            <w:tcW w:w="272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46" w:after="0" w:line="221" w:lineRule="exact"/>
              <w:ind w:left="707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i w:val="0"/>
                <w:color w:val="000000"/>
                <w:sz w:val="24"/>
                <w:szCs w:val="24"/>
                <w:lang w:eastAsia="zh-CN"/>
              </w:rPr>
              <w:t>控制方式</w:t>
            </w:r>
          </w:p>
        </w:tc>
        <w:tc>
          <w:tcPr>
            <w:tcW w:w="3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52" w:after="0" w:line="209" w:lineRule="exact"/>
              <w:ind w:left="742" w:right="0" w:firstLine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单梯</w:t>
            </w:r>
          </w:p>
        </w:tc>
        <w:tc>
          <w:tcPr>
            <w:tcW w:w="3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52" w:after="0" w:line="209" w:lineRule="exact"/>
              <w:ind w:left="742" w:right="0" w:firstLine="0"/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单梯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</w:trPr>
        <w:tc>
          <w:tcPr>
            <w:tcW w:w="272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45" w:after="0" w:line="221" w:lineRule="exact"/>
              <w:ind w:left="707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i w:val="0"/>
                <w:color w:val="000000"/>
                <w:sz w:val="24"/>
                <w:szCs w:val="24"/>
                <w:lang w:eastAsia="zh-CN"/>
              </w:rPr>
              <w:t>驱动方式</w:t>
            </w:r>
          </w:p>
        </w:tc>
        <w:tc>
          <w:tcPr>
            <w:tcW w:w="3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51" w:after="0" w:line="209" w:lineRule="exact"/>
              <w:ind w:left="715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i w:val="0"/>
                <w:color w:val="000000"/>
                <w:sz w:val="24"/>
                <w:szCs w:val="24"/>
                <w:lang w:eastAsia="zh-CN"/>
              </w:rPr>
              <w:t>永磁同步</w:t>
            </w:r>
          </w:p>
        </w:tc>
        <w:tc>
          <w:tcPr>
            <w:tcW w:w="3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51" w:after="0" w:line="209" w:lineRule="exact"/>
              <w:ind w:left="715" w:right="0" w:firstLine="0"/>
              <w:jc w:val="left"/>
              <w:rPr>
                <w:rFonts w:ascii="宋体" w:hAnsi="宋体" w:eastAsia="宋体"/>
                <w:b w:val="0"/>
                <w:i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b w:val="0"/>
                <w:i w:val="0"/>
                <w:color w:val="000000"/>
                <w:sz w:val="24"/>
                <w:szCs w:val="24"/>
                <w:lang w:eastAsia="zh-CN"/>
              </w:rPr>
              <w:t>永磁同步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272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47" w:after="0" w:line="221" w:lineRule="exact"/>
              <w:ind w:left="153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i w:val="0"/>
                <w:color w:val="000000"/>
                <w:sz w:val="24"/>
                <w:szCs w:val="24"/>
                <w:lang w:eastAsia="zh-CN"/>
              </w:rPr>
              <w:t>驱动控制曳引机的方</w:t>
            </w:r>
            <w:r>
              <w:rPr>
                <w:rFonts w:ascii="楷体" w:hAnsi="楷体" w:eastAsia="楷体"/>
                <w:b/>
                <w:i w:val="0"/>
                <w:color w:val="000000"/>
                <w:spacing w:val="1"/>
                <w:sz w:val="24"/>
                <w:szCs w:val="24"/>
                <w:lang w:eastAsia="zh-CN"/>
              </w:rPr>
              <w:t>式</w:t>
            </w:r>
          </w:p>
        </w:tc>
        <w:tc>
          <w:tcPr>
            <w:tcW w:w="3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53" w:after="0" w:line="209" w:lineRule="exact"/>
              <w:ind w:left="295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i w:val="0"/>
                <w:color w:val="000000"/>
                <w:sz w:val="24"/>
                <w:szCs w:val="24"/>
                <w:lang w:eastAsia="zh-CN"/>
              </w:rPr>
              <w:t>交流变频</w:t>
            </w:r>
            <w:r>
              <w:rPr>
                <w:rFonts w:ascii="宋体" w:hAnsi="宋体" w:eastAsia="宋体"/>
                <w:b w:val="0"/>
                <w:i w:val="0"/>
                <w:color w:val="000000"/>
                <w:spacing w:val="-1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/>
                <w:b w:val="0"/>
                <w:i w:val="0"/>
                <w:color w:val="000000"/>
                <w:sz w:val="24"/>
                <w:szCs w:val="24"/>
              </w:rPr>
              <w:t>VVVF</w:t>
            </w:r>
            <w:r>
              <w:rPr>
                <w:rFonts w:ascii="宋体" w:hAnsi="宋体" w:eastAsia="宋体"/>
                <w:b w:val="0"/>
                <w:i w:val="0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53" w:after="0" w:line="209" w:lineRule="exact"/>
              <w:ind w:left="295" w:right="0" w:firstLine="0"/>
              <w:jc w:val="left"/>
              <w:rPr>
                <w:rFonts w:ascii="宋体" w:hAnsi="宋体" w:eastAsia="宋体"/>
                <w:b w:val="0"/>
                <w:i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b w:val="0"/>
                <w:i w:val="0"/>
                <w:color w:val="000000"/>
                <w:sz w:val="24"/>
                <w:szCs w:val="24"/>
                <w:lang w:eastAsia="zh-CN"/>
              </w:rPr>
              <w:t>交流变频</w:t>
            </w:r>
            <w:r>
              <w:rPr>
                <w:rFonts w:ascii="宋体" w:hAnsi="宋体" w:eastAsia="宋体"/>
                <w:b w:val="0"/>
                <w:i w:val="0"/>
                <w:color w:val="000000"/>
                <w:spacing w:val="-1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/>
                <w:b w:val="0"/>
                <w:i w:val="0"/>
                <w:color w:val="000000"/>
                <w:sz w:val="24"/>
                <w:szCs w:val="24"/>
              </w:rPr>
              <w:t>VVVF</w:t>
            </w:r>
            <w:r>
              <w:rPr>
                <w:rFonts w:ascii="宋体" w:hAnsi="宋体" w:eastAsia="宋体"/>
                <w:b w:val="0"/>
                <w:i w:val="0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</w:trPr>
        <w:tc>
          <w:tcPr>
            <w:tcW w:w="272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47" w:after="0" w:line="221" w:lineRule="exact"/>
              <w:ind w:left="595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i w:val="0"/>
                <w:color w:val="000000"/>
                <w:sz w:val="24"/>
                <w:szCs w:val="24"/>
                <w:lang w:eastAsia="zh-CN"/>
              </w:rPr>
              <w:t>曳引机形式</w:t>
            </w:r>
          </w:p>
        </w:tc>
        <w:tc>
          <w:tcPr>
            <w:tcW w:w="3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52" w:after="0" w:line="209" w:lineRule="exact"/>
              <w:ind w:left="821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i w:val="0"/>
                <w:color w:val="000000"/>
                <w:sz w:val="24"/>
                <w:szCs w:val="24"/>
                <w:lang w:eastAsia="zh-CN"/>
              </w:rPr>
              <w:t>无齿轮</w:t>
            </w:r>
          </w:p>
        </w:tc>
        <w:tc>
          <w:tcPr>
            <w:tcW w:w="3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52" w:after="0" w:line="209" w:lineRule="exact"/>
              <w:ind w:left="821" w:right="0" w:firstLine="0"/>
              <w:jc w:val="left"/>
              <w:rPr>
                <w:rFonts w:ascii="宋体" w:hAnsi="宋体" w:eastAsia="宋体"/>
                <w:b w:val="0"/>
                <w:i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b w:val="0"/>
                <w:i w:val="0"/>
                <w:color w:val="000000"/>
                <w:sz w:val="24"/>
                <w:szCs w:val="24"/>
                <w:lang w:eastAsia="zh-CN"/>
              </w:rPr>
              <w:t>无齿轮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</w:trPr>
        <w:tc>
          <w:tcPr>
            <w:tcW w:w="272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46" w:after="0" w:line="221" w:lineRule="exact"/>
              <w:ind w:left="263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i w:val="0"/>
                <w:color w:val="000000"/>
                <w:sz w:val="24"/>
                <w:szCs w:val="24"/>
                <w:lang w:eastAsia="zh-CN"/>
              </w:rPr>
              <w:t>驱动控制门机方式</w:t>
            </w:r>
          </w:p>
        </w:tc>
        <w:tc>
          <w:tcPr>
            <w:tcW w:w="3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52" w:after="0" w:line="209" w:lineRule="exact"/>
              <w:ind w:left="295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i w:val="0"/>
                <w:color w:val="000000"/>
                <w:sz w:val="24"/>
                <w:szCs w:val="24"/>
                <w:lang w:eastAsia="zh-CN"/>
              </w:rPr>
              <w:t>交流变频</w:t>
            </w:r>
            <w:r>
              <w:rPr>
                <w:rFonts w:ascii="宋体" w:hAnsi="宋体" w:eastAsia="宋体"/>
                <w:b w:val="0"/>
                <w:i w:val="0"/>
                <w:color w:val="000000"/>
                <w:spacing w:val="-1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/>
                <w:b w:val="0"/>
                <w:i w:val="0"/>
                <w:color w:val="000000"/>
                <w:sz w:val="24"/>
                <w:szCs w:val="24"/>
              </w:rPr>
              <w:t>VVVF</w:t>
            </w:r>
            <w:r>
              <w:rPr>
                <w:rFonts w:ascii="宋体" w:hAnsi="宋体" w:eastAsia="宋体"/>
                <w:b w:val="0"/>
                <w:i w:val="0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52" w:after="0" w:line="209" w:lineRule="exact"/>
              <w:ind w:left="295" w:right="0" w:firstLine="0"/>
              <w:jc w:val="left"/>
              <w:rPr>
                <w:rFonts w:ascii="宋体" w:hAnsi="宋体" w:eastAsia="宋体"/>
                <w:b w:val="0"/>
                <w:i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b w:val="0"/>
                <w:i w:val="0"/>
                <w:color w:val="000000"/>
                <w:sz w:val="24"/>
                <w:szCs w:val="24"/>
                <w:lang w:eastAsia="zh-CN"/>
              </w:rPr>
              <w:t>交流变频</w:t>
            </w:r>
            <w:r>
              <w:rPr>
                <w:rFonts w:ascii="宋体" w:hAnsi="宋体" w:eastAsia="宋体"/>
                <w:b w:val="0"/>
                <w:i w:val="0"/>
                <w:color w:val="000000"/>
                <w:spacing w:val="-1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/>
                <w:b w:val="0"/>
                <w:i w:val="0"/>
                <w:color w:val="000000"/>
                <w:sz w:val="24"/>
                <w:szCs w:val="24"/>
              </w:rPr>
              <w:t>VVVF</w:t>
            </w:r>
            <w:r>
              <w:rPr>
                <w:rFonts w:ascii="宋体" w:hAnsi="宋体" w:eastAsia="宋体"/>
                <w:b w:val="0"/>
                <w:i w:val="0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</w:trPr>
        <w:tc>
          <w:tcPr>
            <w:tcW w:w="272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45" w:after="0" w:line="221" w:lineRule="exact"/>
              <w:ind w:left="707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i w:val="0"/>
                <w:color w:val="000000"/>
                <w:sz w:val="24"/>
                <w:szCs w:val="24"/>
                <w:lang w:eastAsia="zh-CN"/>
              </w:rPr>
              <w:t>开门方式</w:t>
            </w:r>
          </w:p>
        </w:tc>
        <w:tc>
          <w:tcPr>
            <w:tcW w:w="3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51" w:after="0" w:line="209" w:lineRule="exact"/>
              <w:ind w:left="715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i w:val="0"/>
                <w:color w:val="000000"/>
                <w:sz w:val="24"/>
                <w:szCs w:val="24"/>
                <w:lang w:eastAsia="zh-CN"/>
              </w:rPr>
              <w:t>中分</w:t>
            </w:r>
          </w:p>
        </w:tc>
        <w:tc>
          <w:tcPr>
            <w:tcW w:w="3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51" w:after="0" w:line="209" w:lineRule="exact"/>
              <w:ind w:left="715" w:right="0" w:firstLine="0"/>
              <w:jc w:val="left"/>
              <w:rPr>
                <w:rFonts w:ascii="宋体" w:hAnsi="宋体" w:eastAsia="宋体"/>
                <w:b w:val="0"/>
                <w:i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b w:val="0"/>
                <w:i w:val="0"/>
                <w:color w:val="000000"/>
                <w:sz w:val="24"/>
                <w:szCs w:val="24"/>
                <w:lang w:eastAsia="zh-CN"/>
              </w:rPr>
              <w:t>中分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</w:trPr>
        <w:tc>
          <w:tcPr>
            <w:tcW w:w="272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47" w:after="0" w:line="221" w:lineRule="exact"/>
              <w:ind w:left="595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i w:val="0"/>
                <w:color w:val="000000"/>
                <w:sz w:val="24"/>
                <w:szCs w:val="24"/>
                <w:lang w:eastAsia="zh-CN"/>
              </w:rPr>
              <w:t>开门净尺寸</w:t>
            </w:r>
          </w:p>
        </w:tc>
        <w:tc>
          <w:tcPr>
            <w:tcW w:w="3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53" w:after="0" w:line="209" w:lineRule="exact"/>
              <w:ind w:left="401" w:right="0" w:firstLine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b w:val="0"/>
                <w:i w:val="0"/>
                <w:color w:val="000000"/>
                <w:spacing w:val="-1"/>
                <w:sz w:val="24"/>
                <w:szCs w:val="24"/>
                <w:lang w:eastAsia="zh-CN"/>
              </w:rPr>
              <w:t>宽</w:t>
            </w:r>
            <w:r>
              <w:rPr>
                <w:rFonts w:ascii="Times New Roman" w:hAnsi="Times New Roman" w:eastAsia="Times New Roman"/>
                <w:b w:val="0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3500</w:t>
            </w:r>
            <w:r>
              <w:rPr>
                <w:rFonts w:ascii="宋体" w:hAnsi="宋体" w:eastAsia="宋体"/>
                <w:b w:val="0"/>
                <w:i w:val="0"/>
                <w:color w:val="000000"/>
                <w:spacing w:val="-1"/>
                <w:sz w:val="24"/>
                <w:szCs w:val="24"/>
              </w:rPr>
              <w:t>×</w:t>
            </w:r>
            <w:r>
              <w:rPr>
                <w:rFonts w:ascii="宋体" w:hAnsi="宋体" w:eastAsia="宋体"/>
                <w:b w:val="0"/>
                <w:i w:val="0"/>
                <w:color w:val="000000"/>
                <w:spacing w:val="-1"/>
                <w:sz w:val="24"/>
                <w:szCs w:val="24"/>
                <w:lang w:eastAsia="zh-CN"/>
              </w:rPr>
              <w:t>高</w:t>
            </w:r>
            <w:r>
              <w:rPr>
                <w:rFonts w:ascii="Times New Roman" w:hAnsi="Times New Roman" w:eastAsia="Times New Roman"/>
                <w:b w:val="0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0"/>
                <w:i w:val="0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3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53" w:after="0" w:line="209" w:lineRule="exact"/>
              <w:ind w:left="401" w:right="0" w:firstLine="0"/>
              <w:jc w:val="left"/>
              <w:rPr>
                <w:rFonts w:ascii="宋体" w:hAnsi="宋体" w:eastAsia="宋体"/>
                <w:b w:val="0"/>
                <w:i w:val="0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b w:val="0"/>
                <w:i w:val="0"/>
                <w:color w:val="000000"/>
                <w:spacing w:val="-1"/>
                <w:sz w:val="24"/>
                <w:szCs w:val="24"/>
                <w:lang w:eastAsia="zh-CN"/>
              </w:rPr>
              <w:t>宽</w:t>
            </w:r>
            <w:r>
              <w:rPr>
                <w:rFonts w:ascii="Times New Roman" w:hAnsi="Times New Roman" w:eastAsia="Times New Roman"/>
                <w:b w:val="0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2000</w:t>
            </w:r>
            <w:r>
              <w:rPr>
                <w:rFonts w:ascii="宋体" w:hAnsi="宋体" w:eastAsia="宋体"/>
                <w:b w:val="0"/>
                <w:i w:val="0"/>
                <w:color w:val="000000"/>
                <w:spacing w:val="-1"/>
                <w:sz w:val="24"/>
                <w:szCs w:val="24"/>
              </w:rPr>
              <w:t>×</w:t>
            </w:r>
            <w:r>
              <w:rPr>
                <w:rFonts w:ascii="宋体" w:hAnsi="宋体" w:eastAsia="宋体"/>
                <w:b w:val="0"/>
                <w:i w:val="0"/>
                <w:color w:val="000000"/>
                <w:spacing w:val="-1"/>
                <w:sz w:val="24"/>
                <w:szCs w:val="24"/>
                <w:lang w:eastAsia="zh-CN"/>
              </w:rPr>
              <w:t>高</w:t>
            </w:r>
            <w:r>
              <w:rPr>
                <w:rFonts w:ascii="Times New Roman" w:hAnsi="Times New Roman" w:eastAsia="Times New Roman"/>
                <w:b w:val="0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0"/>
                <w:i w:val="0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272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47" w:after="0" w:line="221" w:lineRule="exact"/>
              <w:ind w:left="73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i w:val="0"/>
                <w:color w:val="000000"/>
                <w:sz w:val="24"/>
                <w:szCs w:val="24"/>
                <w:lang w:eastAsia="zh-CN"/>
              </w:rPr>
              <w:t>轿厢内净尺寸（国标</w:t>
            </w:r>
            <w:r>
              <w:rPr>
                <w:rFonts w:ascii="楷体" w:hAnsi="楷体" w:eastAsia="楷体"/>
                <w:b/>
                <w:i w:val="0"/>
                <w:color w:val="000000"/>
                <w:spacing w:val="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52" w:after="0" w:line="209" w:lineRule="exact"/>
              <w:ind w:right="0" w:firstLine="238" w:firstLineChars="10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b w:val="0"/>
                <w:i w:val="0"/>
                <w:color w:val="000000"/>
                <w:spacing w:val="-1"/>
                <w:sz w:val="24"/>
                <w:szCs w:val="24"/>
                <w:lang w:eastAsia="zh-CN"/>
              </w:rPr>
              <w:t>宽</w:t>
            </w:r>
            <w:r>
              <w:rPr>
                <w:rFonts w:ascii="Times New Roman" w:hAnsi="Times New Roman" w:eastAsia="Times New Roman"/>
                <w:b w:val="0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3500</w:t>
            </w:r>
            <w:r>
              <w:rPr>
                <w:rFonts w:ascii="宋体" w:hAnsi="宋体" w:eastAsia="宋体"/>
                <w:b w:val="0"/>
                <w:i w:val="0"/>
                <w:color w:val="000000"/>
                <w:spacing w:val="-1"/>
                <w:sz w:val="24"/>
                <w:szCs w:val="24"/>
              </w:rPr>
              <w:t>×</w:t>
            </w:r>
            <w:r>
              <w:rPr>
                <w:rFonts w:ascii="宋体" w:hAnsi="宋体" w:eastAsia="宋体"/>
                <w:b w:val="0"/>
                <w:i w:val="0"/>
                <w:color w:val="000000"/>
                <w:spacing w:val="-1"/>
                <w:sz w:val="24"/>
                <w:szCs w:val="24"/>
                <w:lang w:eastAsia="zh-CN"/>
              </w:rPr>
              <w:t>深</w:t>
            </w:r>
            <w:r>
              <w:rPr>
                <w:rFonts w:ascii="Times New Roman" w:hAnsi="Times New Roman" w:eastAsia="Times New Roman"/>
                <w:b w:val="0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b w:val="0"/>
                <w:color w:val="000000"/>
                <w:spacing w:val="2"/>
                <w:sz w:val="24"/>
                <w:szCs w:val="24"/>
                <w:lang w:val="en-US" w:eastAsia="zh-CN"/>
              </w:rPr>
              <w:t>3000</w:t>
            </w:r>
            <w:r>
              <w:rPr>
                <w:rFonts w:ascii="宋体" w:hAnsi="宋体" w:eastAsia="宋体"/>
                <w:b w:val="0"/>
                <w:i w:val="0"/>
                <w:color w:val="000000"/>
                <w:spacing w:val="-1"/>
                <w:sz w:val="24"/>
                <w:szCs w:val="24"/>
              </w:rPr>
              <w:t>×</w:t>
            </w:r>
            <w:r>
              <w:rPr>
                <w:rFonts w:ascii="宋体" w:hAnsi="宋体" w:eastAsia="宋体"/>
                <w:b w:val="0"/>
                <w:i w:val="0"/>
                <w:color w:val="000000"/>
                <w:spacing w:val="-1"/>
                <w:sz w:val="24"/>
                <w:szCs w:val="24"/>
                <w:lang w:eastAsia="zh-CN"/>
              </w:rPr>
              <w:t>高</w:t>
            </w:r>
            <w:r>
              <w:rPr>
                <w:rFonts w:ascii="Times New Roman" w:hAnsi="Times New Roman" w:eastAsia="Times New Roman"/>
                <w:b w:val="0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0"/>
                <w:i w:val="0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3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wordWrap w:val="0"/>
              <w:autoSpaceDE w:val="0"/>
              <w:autoSpaceDN w:val="0"/>
              <w:spacing w:before="52" w:after="0" w:line="209" w:lineRule="exact"/>
              <w:ind w:right="0" w:firstLine="238" w:firstLineChars="100"/>
              <w:jc w:val="left"/>
              <w:rPr>
                <w:rFonts w:ascii="宋体" w:hAnsi="宋体" w:eastAsia="宋体"/>
                <w:b w:val="0"/>
                <w:i w:val="0"/>
                <w:color w:val="000000"/>
                <w:spacing w:val="1"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i w:val="0"/>
                <w:color w:val="000000"/>
                <w:spacing w:val="-1"/>
                <w:sz w:val="24"/>
                <w:szCs w:val="24"/>
                <w:lang w:eastAsia="zh-CN"/>
              </w:rPr>
              <w:t>宽</w:t>
            </w:r>
            <w:r>
              <w:rPr>
                <w:rFonts w:ascii="Times New Roman" w:hAnsi="Times New Roman" w:eastAsia="Times New Roman"/>
                <w:b w:val="0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2000</w:t>
            </w:r>
            <w:r>
              <w:rPr>
                <w:rFonts w:ascii="宋体" w:hAnsi="宋体" w:eastAsia="宋体"/>
                <w:b w:val="0"/>
                <w:i w:val="0"/>
                <w:color w:val="000000"/>
                <w:spacing w:val="-1"/>
                <w:sz w:val="24"/>
                <w:szCs w:val="24"/>
              </w:rPr>
              <w:t>×</w:t>
            </w:r>
            <w:r>
              <w:rPr>
                <w:rFonts w:ascii="宋体" w:hAnsi="宋体" w:eastAsia="宋体"/>
                <w:b w:val="0"/>
                <w:i w:val="0"/>
                <w:color w:val="000000"/>
                <w:spacing w:val="-1"/>
                <w:sz w:val="24"/>
                <w:szCs w:val="24"/>
                <w:lang w:eastAsia="zh-CN"/>
              </w:rPr>
              <w:t>深</w:t>
            </w:r>
            <w:r>
              <w:rPr>
                <w:rFonts w:ascii="Times New Roman" w:hAnsi="Times New Roman" w:eastAsia="Times New Roman"/>
                <w:b w:val="0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b w:val="0"/>
                <w:color w:val="000000"/>
                <w:spacing w:val="2"/>
                <w:sz w:val="24"/>
                <w:szCs w:val="24"/>
                <w:lang w:val="en-US" w:eastAsia="zh-CN"/>
              </w:rPr>
              <w:t>3000</w:t>
            </w:r>
            <w:r>
              <w:rPr>
                <w:rFonts w:ascii="宋体" w:hAnsi="宋体" w:eastAsia="宋体"/>
                <w:b w:val="0"/>
                <w:i w:val="0"/>
                <w:color w:val="000000"/>
                <w:spacing w:val="-1"/>
                <w:sz w:val="24"/>
                <w:szCs w:val="24"/>
              </w:rPr>
              <w:t>×</w:t>
            </w:r>
            <w:r>
              <w:rPr>
                <w:rFonts w:ascii="宋体" w:hAnsi="宋体" w:eastAsia="宋体"/>
                <w:b w:val="0"/>
                <w:i w:val="0"/>
                <w:color w:val="000000"/>
                <w:spacing w:val="-1"/>
                <w:sz w:val="24"/>
                <w:szCs w:val="24"/>
                <w:lang w:eastAsia="zh-CN"/>
              </w:rPr>
              <w:t>高</w:t>
            </w:r>
            <w:r>
              <w:rPr>
                <w:rFonts w:ascii="Times New Roman" w:hAnsi="Times New Roman" w:eastAsia="Times New Roman"/>
                <w:b w:val="0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0"/>
                <w:i w:val="0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272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widowControl/>
              <w:wordWrap w:val="0"/>
              <w:autoSpaceDE w:val="0"/>
              <w:autoSpaceDN w:val="0"/>
              <w:spacing w:before="46" w:after="0" w:line="221" w:lineRule="exact"/>
              <w:ind w:left="487" w:leftChars="0" w:right="0" w:rightChars="0" w:firstLine="0" w:firstLineChars="0"/>
              <w:jc w:val="left"/>
              <w:rPr>
                <w:rFonts w:asciiTheme="minorHAnsi" w:hAnsiTheme="minorHAnsi" w:eastAsiaTheme="minorEastAsia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/>
                <w:b/>
                <w:i w:val="0"/>
                <w:color w:val="000000"/>
                <w:sz w:val="24"/>
                <w:szCs w:val="24"/>
                <w:lang w:eastAsia="zh-CN"/>
              </w:rPr>
              <w:t>井道设计尺寸</w:t>
            </w:r>
          </w:p>
        </w:tc>
        <w:tc>
          <w:tcPr>
            <w:tcW w:w="3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widowControl/>
              <w:wordWrap w:val="0"/>
              <w:autoSpaceDE w:val="0"/>
              <w:autoSpaceDN w:val="0"/>
              <w:spacing w:before="52" w:after="0" w:line="209" w:lineRule="exact"/>
              <w:ind w:left="348" w:leftChars="0" w:right="0" w:rightChars="0" w:firstLine="0" w:firstLineChars="0"/>
              <w:jc w:val="left"/>
              <w:rPr>
                <w:rFonts w:hint="default" w:eastAsia="宋体" w:asciiTheme="minorHAnsi" w:hAnsiTheme="minorHAnsi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b w:val="0"/>
                <w:i w:val="0"/>
                <w:color w:val="000000"/>
                <w:spacing w:val="-1"/>
                <w:sz w:val="24"/>
                <w:szCs w:val="24"/>
                <w:lang w:eastAsia="zh-CN"/>
              </w:rPr>
              <w:t>宽</w:t>
            </w:r>
            <w:r>
              <w:rPr>
                <w:rFonts w:ascii="Times New Roman" w:hAnsi="Times New Roman" w:eastAsia="Times New Roman"/>
                <w:b w:val="0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5000</w:t>
            </w:r>
            <w:r>
              <w:rPr>
                <w:rFonts w:ascii="宋体" w:hAnsi="宋体" w:eastAsia="宋体"/>
                <w:b w:val="0"/>
                <w:i w:val="0"/>
                <w:color w:val="000000"/>
                <w:spacing w:val="1"/>
                <w:sz w:val="24"/>
                <w:szCs w:val="24"/>
              </w:rPr>
              <w:t>×</w:t>
            </w:r>
            <w:r>
              <w:rPr>
                <w:rFonts w:ascii="宋体" w:hAnsi="宋体" w:eastAsia="宋体"/>
                <w:b w:val="0"/>
                <w:i w:val="0"/>
                <w:color w:val="000000"/>
                <w:spacing w:val="-1"/>
                <w:sz w:val="24"/>
                <w:szCs w:val="24"/>
                <w:lang w:eastAsia="zh-CN"/>
              </w:rPr>
              <w:t>深</w:t>
            </w:r>
            <w:r>
              <w:rPr>
                <w:rFonts w:ascii="Times New Roman" w:hAnsi="Times New Roman" w:eastAsia="Times New Roman"/>
                <w:b w:val="0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3500（供参考）</w:t>
            </w:r>
          </w:p>
        </w:tc>
        <w:tc>
          <w:tcPr>
            <w:tcW w:w="3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widowControl/>
              <w:wordWrap w:val="0"/>
              <w:autoSpaceDE w:val="0"/>
              <w:autoSpaceDN w:val="0"/>
              <w:spacing w:before="52" w:after="0" w:line="209" w:lineRule="exact"/>
              <w:ind w:left="348" w:leftChars="0" w:right="0" w:rightChars="0" w:firstLine="0" w:firstLineChars="0"/>
              <w:jc w:val="left"/>
              <w:rPr>
                <w:rFonts w:ascii="宋体" w:hAnsi="宋体" w:eastAsia="宋体"/>
                <w:b w:val="0"/>
                <w:i w:val="0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b w:val="0"/>
                <w:i w:val="0"/>
                <w:color w:val="000000"/>
                <w:spacing w:val="-1"/>
                <w:sz w:val="24"/>
                <w:szCs w:val="24"/>
                <w:lang w:eastAsia="zh-CN"/>
              </w:rPr>
              <w:t>宽</w:t>
            </w:r>
            <w:r>
              <w:rPr>
                <w:rFonts w:ascii="Times New Roman" w:hAnsi="Times New Roman" w:eastAsia="Times New Roman"/>
                <w:b w:val="0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3500</w:t>
            </w:r>
            <w:r>
              <w:rPr>
                <w:rFonts w:ascii="宋体" w:hAnsi="宋体" w:eastAsia="宋体"/>
                <w:b w:val="0"/>
                <w:i w:val="0"/>
                <w:color w:val="000000"/>
                <w:spacing w:val="1"/>
                <w:sz w:val="24"/>
                <w:szCs w:val="24"/>
              </w:rPr>
              <w:t>×</w:t>
            </w:r>
            <w:r>
              <w:rPr>
                <w:rFonts w:ascii="宋体" w:hAnsi="宋体" w:eastAsia="宋体"/>
                <w:b w:val="0"/>
                <w:i w:val="0"/>
                <w:color w:val="000000"/>
                <w:spacing w:val="-1"/>
                <w:sz w:val="24"/>
                <w:szCs w:val="24"/>
                <w:lang w:eastAsia="zh-CN"/>
              </w:rPr>
              <w:t>深</w:t>
            </w:r>
            <w:r>
              <w:rPr>
                <w:rFonts w:ascii="Times New Roman" w:hAnsi="Times New Roman" w:eastAsia="Times New Roman"/>
                <w:b w:val="0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3500（供参考）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272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widowControl/>
              <w:wordWrap w:val="0"/>
              <w:autoSpaceDE w:val="0"/>
              <w:autoSpaceDN w:val="0"/>
              <w:spacing w:before="47" w:after="0" w:line="221" w:lineRule="exact"/>
              <w:ind w:left="707" w:leftChars="0" w:right="0" w:rightChars="0" w:firstLine="0" w:firstLineChars="0"/>
              <w:jc w:val="left"/>
              <w:rPr>
                <w:rFonts w:hint="eastAsia" w:eastAsia="宋体" w:asciiTheme="minorHAnsi" w:hAnsiTheme="minorHAnsi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i w:val="0"/>
                <w:color w:val="000000"/>
                <w:sz w:val="24"/>
                <w:szCs w:val="24"/>
                <w:lang w:val="en-US" w:eastAsia="zh-CN"/>
              </w:rPr>
              <w:t>层高</w:t>
            </w:r>
          </w:p>
        </w:tc>
        <w:tc>
          <w:tcPr>
            <w:tcW w:w="3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widowControl/>
              <w:wordWrap w:val="0"/>
              <w:autoSpaceDE w:val="0"/>
              <w:autoSpaceDN w:val="0"/>
              <w:spacing w:before="53" w:after="0" w:line="209" w:lineRule="exact"/>
              <w:ind w:left="924" w:leftChars="0" w:right="0" w:rightChars="0" w:firstLine="0" w:firstLineChars="0"/>
              <w:jc w:val="left"/>
              <w:rPr>
                <w:rFonts w:hint="default" w:asciiTheme="minorHAnsi" w:hAnsiTheme="minorHAnsi" w:eastAsiaTheme="minorEastAsia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000000"/>
                <w:spacing w:val="-1"/>
                <w:sz w:val="24"/>
                <w:szCs w:val="24"/>
                <w:lang w:val="en-US" w:eastAsia="zh-CN"/>
              </w:rPr>
              <w:t>4.5M/8M</w:t>
            </w:r>
          </w:p>
        </w:tc>
        <w:tc>
          <w:tcPr>
            <w:tcW w:w="3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widowControl/>
              <w:wordWrap w:val="0"/>
              <w:autoSpaceDE w:val="0"/>
              <w:autoSpaceDN w:val="0"/>
              <w:spacing w:before="53" w:after="0" w:line="209" w:lineRule="exact"/>
              <w:ind w:left="924" w:leftChars="0" w:right="0" w:rightChars="0" w:firstLine="0" w:firstLineChars="0"/>
              <w:jc w:val="left"/>
              <w:rPr>
                <w:rFonts w:hint="eastAsia" w:ascii="宋体" w:hAnsi="宋体" w:eastAsia="宋体"/>
                <w:b w:val="0"/>
                <w:i w:val="0"/>
                <w:color w:val="000000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000000"/>
                <w:spacing w:val="-1"/>
                <w:sz w:val="24"/>
                <w:szCs w:val="24"/>
                <w:lang w:val="en-US" w:eastAsia="zh-CN"/>
              </w:rPr>
              <w:t>4.5M/8M</w:t>
            </w:r>
          </w:p>
        </w:tc>
      </w:tr>
    </w:tbl>
    <w:p>
      <w:pPr>
        <w:widowControl/>
        <w:wordWrap w:val="0"/>
        <w:autoSpaceDE w:val="0"/>
        <w:autoSpaceDN w:val="0"/>
        <w:spacing w:before="305" w:after="140" w:line="319" w:lineRule="exact"/>
        <w:ind w:right="0" w:firstLine="321" w:firstLineChars="100"/>
        <w:jc w:val="left"/>
        <w:rPr>
          <w:rFonts w:hint="eastAsia" w:ascii="仿宋" w:hAnsi="仿宋" w:eastAsia="仿宋"/>
          <w:b/>
          <w:i w:val="0"/>
          <w:color w:val="000000"/>
          <w:sz w:val="32"/>
          <w:lang w:val="en-US" w:eastAsia="zh-CN"/>
        </w:rPr>
      </w:pPr>
      <w:r>
        <w:rPr>
          <w:rFonts w:hint="eastAsia" w:ascii="仿宋" w:hAnsi="仿宋" w:eastAsia="仿宋"/>
          <w:b/>
          <w:i w:val="0"/>
          <w:color w:val="000000"/>
          <w:sz w:val="32"/>
          <w:lang w:val="en-US" w:eastAsia="zh-CN"/>
        </w:rPr>
        <w:t>电梯主要部件及控制方式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  <w:t>3.1曳引机:交流永磁同步无齿轮。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  <w:t>3.2驱动方式:交流变频变压调速、闭环天量控制。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  <w:t>3.3控制系统:模块化全电脑控制系统，变频系统为32位高性能微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  <w:t>机变频系统;控制方式为全集选;信号系统为串行通讯;平层方式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  <w:t>为光电传感自动平层。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  <w:t>3.4门机采用无连杆设计，永磁同步无齿轮电机直接驱动门机。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  <w:t>3.5变频器:针对电梯控制专用变频模块设计。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  <w:t>3.6曳引机、控制柜、门机与电梯整机同品牌、同产地，要求选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  <w:t>用知名品牌。</w:t>
      </w:r>
    </w:p>
    <w:p>
      <w:pPr>
        <w:widowControl/>
        <w:wordWrap w:val="0"/>
        <w:autoSpaceDE w:val="0"/>
        <w:autoSpaceDN w:val="0"/>
        <w:spacing w:before="305" w:after="140" w:line="319" w:lineRule="exact"/>
        <w:ind w:left="498" w:right="0" w:firstLine="0"/>
        <w:jc w:val="left"/>
        <w:rPr>
          <w:rFonts w:hint="eastAsia" w:ascii="仿宋" w:hAnsi="仿宋" w:eastAsia="仿宋"/>
          <w:b/>
          <w:i w:val="0"/>
          <w:color w:val="000000"/>
          <w:sz w:val="32"/>
          <w:lang w:val="en-US" w:eastAsia="zh-CN"/>
        </w:rPr>
      </w:pPr>
      <w:r>
        <w:rPr>
          <w:rFonts w:hint="eastAsia" w:ascii="仿宋" w:hAnsi="仿宋" w:eastAsia="仿宋"/>
          <w:b/>
          <w:i w:val="0"/>
          <w:color w:val="000000"/>
          <w:sz w:val="32"/>
          <w:lang w:val="en-US" w:eastAsia="zh-CN"/>
        </w:rPr>
        <w:t>四、装饰要求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  <w:t>4.1首层厅门门套及厅门装饰:发纹不锈钢、大门套:其余厅门门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  <w:t>套及厅门装饰为喷涂钢板、小门套。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  <w:t>4.2桥厢装饰: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  <w:t>4.2.1轿壁:发纹不锈钢。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  <w:t>4.2.2轿厢操纵厢为不锈钢面板，数码楼层指示，带方向灯。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  <w:t>4.2.3操作盘按钮:微触金属按钮带光亮显示。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  <w:t>4.2.4 门厅楼层指示器:数码楼层指示，带方向灯。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  <w:t>4.2.5轿门:发纹不锈钢。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  <w:t>4.2.6轿门安全系统:密集型红外线光幕保护+安全触板保护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  <w:t>4.2.7天花板:豪华型不锈钢。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  <w:t>4.2.8地板:防火耐磨地板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  <w:t>4.2.9地坎:硬质铝合金型材。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  <w:t>4.2.10 通风:轴流静音风机。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  <w:t>4.2.11轿厢照明:手动/自动开关节能型照明,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right="0"/>
        <w:jc w:val="left"/>
        <w:rPr>
          <w:rFonts w:hint="eastAsia" w:ascii="仿宋" w:hAnsi="仿宋" w:eastAsia="仿宋"/>
          <w:b w:val="0"/>
          <w:i w:val="0"/>
          <w:color w:val="000000"/>
          <w:sz w:val="32"/>
          <w:lang w:eastAsia="zh-CN"/>
        </w:rPr>
      </w:pPr>
    </w:p>
    <w:p>
      <w:pPr>
        <w:widowControl/>
        <w:wordWrap w:val="0"/>
        <w:autoSpaceDE w:val="0"/>
        <w:autoSpaceDN w:val="0"/>
        <w:spacing w:before="147" w:after="152" w:line="319" w:lineRule="exact"/>
        <w:ind w:right="0" w:firstLine="648" w:firstLineChars="200"/>
        <w:jc w:val="left"/>
      </w:pPr>
      <w:r>
        <w:rPr>
          <w:rFonts w:ascii="仿宋" w:hAnsi="仿宋" w:eastAsia="仿宋"/>
          <w:b w:val="0"/>
          <w:i w:val="0"/>
          <w:color w:val="000000"/>
          <w:spacing w:val="2"/>
          <w:sz w:val="32"/>
          <w:lang w:eastAsia="zh-CN"/>
        </w:rPr>
        <w:t>本次电梯采购，</w:t>
      </w:r>
      <w:r>
        <w:rPr>
          <w:rFonts w:ascii="仿宋" w:hAnsi="仿宋" w:eastAsia="仿宋"/>
          <w:b w:val="0"/>
          <w:i w:val="0"/>
          <w:color w:val="000000"/>
          <w:spacing w:val="3"/>
          <w:sz w:val="32"/>
          <w:lang w:eastAsia="zh-CN"/>
        </w:rPr>
        <w:t>电梯制造商使用的标准</w:t>
      </w:r>
      <w:r>
        <w:rPr>
          <w:rFonts w:ascii="仿宋" w:hAnsi="仿宋" w:eastAsia="仿宋"/>
          <w:b w:val="0"/>
          <w:i w:val="0"/>
          <w:color w:val="000000"/>
          <w:spacing w:val="2"/>
          <w:sz w:val="32"/>
          <w:lang w:eastAsia="zh-CN"/>
        </w:rPr>
        <w:t>，如果在本技术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2"/>
          <w:sz w:val="32"/>
          <w:lang w:eastAsia="zh-CN"/>
        </w:rPr>
        <w:t>参数中没有规定，就应对所采用的标准进行说明</w:t>
      </w:r>
      <w:r>
        <w:rPr>
          <w:rFonts w:ascii="仿宋" w:hAnsi="仿宋" w:eastAsia="仿宋"/>
          <w:b w:val="0"/>
          <w:i w:val="0"/>
          <w:color w:val="000000"/>
          <w:spacing w:val="4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pacing w:val="2"/>
          <w:sz w:val="32"/>
          <w:lang w:eastAsia="zh-CN"/>
        </w:rPr>
        <w:t>并提交所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用标准或实施的规范，明显的差异点要说明。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</w:pPr>
      <w:r>
        <w:rPr>
          <w:rFonts w:ascii="仿宋" w:hAnsi="仿宋" w:eastAsia="仿宋"/>
          <w:b/>
          <w:i w:val="0"/>
          <w:color w:val="000000"/>
          <w:spacing w:val="2"/>
          <w:sz w:val="32"/>
          <w:lang w:eastAsia="zh-CN"/>
        </w:rPr>
        <w:t>三、</w:t>
      </w:r>
      <w:r>
        <w:rPr>
          <w:rFonts w:ascii="仿宋" w:hAnsi="仿宋" w:eastAsia="仿宋"/>
          <w:b/>
          <w:i w:val="0"/>
          <w:color w:val="000000"/>
          <w:spacing w:val="1"/>
          <w:sz w:val="32"/>
          <w:lang w:eastAsia="zh-CN"/>
        </w:rPr>
        <w:t>出厂试验及验收</w:t>
      </w:r>
      <w:r>
        <w:rPr>
          <w:rFonts w:ascii="仿宋" w:hAnsi="仿宋" w:eastAsia="仿宋"/>
          <w:b/>
          <w:i w:val="0"/>
          <w:color w:val="000000"/>
          <w:spacing w:val="-1"/>
          <w:sz w:val="32"/>
          <w:lang w:eastAsia="zh-CN"/>
        </w:rPr>
        <w:t>：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w w:val="101"/>
          <w:sz w:val="32"/>
        </w:rPr>
        <w:t>1.</w:t>
      </w:r>
      <w:r>
        <w:rPr>
          <w:rFonts w:ascii="仿宋" w:hAnsi="仿宋" w:eastAsia="仿宋"/>
          <w:b w:val="0"/>
          <w:i w:val="0"/>
          <w:color w:val="000000"/>
          <w:spacing w:val="3"/>
          <w:sz w:val="32"/>
          <w:lang w:eastAsia="zh-CN"/>
        </w:rPr>
        <w:t>设备出厂前</w:t>
      </w:r>
      <w:r>
        <w:rPr>
          <w:rFonts w:ascii="仿宋" w:hAnsi="仿宋" w:eastAsia="仿宋"/>
          <w:b w:val="0"/>
          <w:i w:val="0"/>
          <w:color w:val="000000"/>
          <w:spacing w:val="2"/>
          <w:sz w:val="32"/>
          <w:lang w:eastAsia="zh-CN"/>
        </w:rPr>
        <w:t>，供货方面向甲方提供本批次设备出厂试验的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标准和试验方案</w:t>
      </w:r>
      <w:r>
        <w:rPr>
          <w:rFonts w:ascii="仿宋" w:hAnsi="仿宋" w:eastAsia="仿宋"/>
          <w:b w:val="0"/>
          <w:i w:val="0"/>
          <w:color w:val="000000"/>
          <w:spacing w:val="2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经审核后组织进行设备出厂试验工作。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  <w:rPr>
          <w:rFonts w:ascii="仿宋" w:hAnsi="仿宋" w:eastAsia="仿宋"/>
          <w:b w:val="0"/>
          <w:i w:val="0"/>
          <w:color w:val="000000"/>
          <w:spacing w:val="2"/>
          <w:sz w:val="32"/>
          <w:lang w:eastAsia="zh-CN"/>
        </w:rPr>
      </w:pPr>
      <w:r>
        <w:rPr>
          <w:rFonts w:ascii="仿宋" w:hAnsi="仿宋" w:eastAsia="仿宋"/>
          <w:b w:val="0"/>
          <w:i w:val="0"/>
          <w:color w:val="000000"/>
          <w:w w:val="101"/>
          <w:sz w:val="32"/>
        </w:rPr>
        <w:t>2.</w:t>
      </w:r>
      <w:r>
        <w:rPr>
          <w:rFonts w:ascii="仿宋" w:hAnsi="仿宋" w:eastAsia="仿宋"/>
          <w:b w:val="0"/>
          <w:i w:val="0"/>
          <w:color w:val="000000"/>
          <w:spacing w:val="2"/>
          <w:sz w:val="32"/>
          <w:lang w:eastAsia="zh-CN"/>
        </w:rPr>
        <w:t>供货方提供试验</w:t>
      </w:r>
      <w:r>
        <w:rPr>
          <w:rFonts w:ascii="仿宋" w:hAnsi="仿宋" w:eastAsia="仿宋"/>
          <w:b w:val="0"/>
          <w:i w:val="0"/>
          <w:color w:val="000000"/>
          <w:spacing w:val="4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pacing w:val="2"/>
          <w:sz w:val="32"/>
          <w:lang w:eastAsia="zh-CN"/>
        </w:rPr>
        <w:t>验收所需的所有设施</w:t>
      </w:r>
      <w:r>
        <w:rPr>
          <w:rFonts w:ascii="仿宋" w:hAnsi="仿宋" w:eastAsia="仿宋"/>
          <w:b w:val="0"/>
          <w:i w:val="0"/>
          <w:color w:val="000000"/>
          <w:spacing w:val="4"/>
          <w:sz w:val="32"/>
          <w:lang w:eastAsia="zh-CN"/>
        </w:rPr>
        <w:t>、</w:t>
      </w:r>
      <w:r>
        <w:rPr>
          <w:rFonts w:ascii="仿宋" w:hAnsi="仿宋" w:eastAsia="仿宋"/>
          <w:b w:val="0"/>
          <w:i w:val="0"/>
          <w:color w:val="000000"/>
          <w:spacing w:val="2"/>
          <w:sz w:val="32"/>
          <w:lang w:eastAsia="zh-CN"/>
        </w:rPr>
        <w:t>专用器材及书面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498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资料</w:t>
      </w:r>
      <w:r>
        <w:rPr>
          <w:rFonts w:ascii="仿宋" w:hAnsi="仿宋" w:eastAsia="仿宋"/>
          <w:b w:val="0"/>
          <w:i w:val="0"/>
          <w:color w:val="000000"/>
          <w:spacing w:val="-1"/>
          <w:sz w:val="32"/>
          <w:lang w:eastAsia="zh-CN"/>
        </w:rPr>
        <w:t>。</w:t>
      </w:r>
    </w:p>
    <w:p>
      <w:pPr>
        <w:widowControl/>
        <w:wordWrap w:val="0"/>
        <w:autoSpaceDE w:val="0"/>
        <w:autoSpaceDN w:val="0"/>
        <w:spacing w:before="305" w:after="603" w:line="319" w:lineRule="exact"/>
        <w:ind w:left="498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w w:val="101"/>
          <w:sz w:val="32"/>
        </w:rPr>
        <w:t>3</w:t>
      </w:r>
      <w:r>
        <w:rPr>
          <w:rFonts w:ascii="仿宋" w:hAnsi="仿宋" w:eastAsia="仿宋"/>
          <w:b w:val="0"/>
          <w:i w:val="0"/>
          <w:color w:val="000000"/>
          <w:spacing w:val="-2"/>
          <w:sz w:val="32"/>
        </w:rPr>
        <w:t>.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验收内容包括</w:t>
      </w:r>
      <w:r>
        <w:rPr>
          <w:rFonts w:ascii="仿宋" w:hAnsi="仿宋" w:eastAsia="仿宋"/>
          <w:b w:val="0"/>
          <w:i w:val="0"/>
          <w:color w:val="000000"/>
          <w:spacing w:val="-1"/>
          <w:sz w:val="32"/>
          <w:lang w:eastAsia="zh-CN"/>
        </w:rPr>
        <w:t>：</w:t>
      </w:r>
    </w:p>
    <w:p>
      <w:pPr>
        <w:widowControl/>
        <w:wordWrap w:val="0"/>
        <w:autoSpaceDE w:val="0"/>
        <w:autoSpaceDN w:val="0"/>
        <w:spacing w:before="1207" w:after="0" w:line="192" w:lineRule="exact"/>
        <w:ind w:left="3795" w:right="0" w:firstLine="0"/>
        <w:jc w:val="left"/>
        <w:sectPr>
          <w:pgSz w:w="11906" w:h="16838"/>
          <w:pgMar w:top="693" w:right="1303" w:bottom="485" w:left="1302" w:header="720" w:footer="720" w:gutter="0"/>
          <w:cols w:equalWidth="0" w:num="1">
            <w:col w:w="9301"/>
          </w:cols>
          <w:docGrid w:linePitch="360" w:charSpace="0"/>
        </w:sectPr>
      </w:pPr>
    </w:p>
    <w:p>
      <w:pPr>
        <w:widowControl/>
        <w:wordWrap w:val="0"/>
        <w:autoSpaceDE w:val="0"/>
        <w:autoSpaceDN w:val="0"/>
        <w:spacing w:before="803" w:after="152" w:line="319" w:lineRule="exact"/>
        <w:ind w:right="0" w:firstLine="320" w:firstLineChars="10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</w:rPr>
        <w:t>3.1</w:t>
      </w:r>
      <w:r>
        <w:rPr>
          <w:rFonts w:ascii="Times New Roman" w:hAnsi="Times New Roman" w:eastAsia="Times New Roman"/>
          <w:b w:val="0"/>
          <w:color w:val="000000"/>
          <w:spacing w:val="15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pacing w:val="16"/>
          <w:sz w:val="32"/>
          <w:lang w:eastAsia="zh-CN"/>
        </w:rPr>
        <w:t>对本批次合同设备的主要零部件的检验报告单进行审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查</w:t>
      </w:r>
      <w:r>
        <w:rPr>
          <w:rFonts w:ascii="仿宋" w:hAnsi="仿宋" w:eastAsia="仿宋"/>
          <w:b w:val="0"/>
          <w:i w:val="0"/>
          <w:color w:val="000000"/>
          <w:spacing w:val="-1"/>
          <w:sz w:val="32"/>
          <w:lang w:eastAsia="zh-CN"/>
        </w:rPr>
        <w:t>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</w:rPr>
        <w:t>3.2</w:t>
      </w:r>
      <w:r>
        <w:rPr>
          <w:rFonts w:ascii="Times New Roman" w:hAnsi="Times New Roman" w:eastAsia="Times New Roman"/>
          <w:b w:val="0"/>
          <w:color w:val="000000"/>
          <w:spacing w:val="-2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对本批次合同设备组装后整机实验进行检验。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right="0"/>
        <w:jc w:val="left"/>
      </w:pPr>
      <w:r>
        <w:rPr>
          <w:rFonts w:ascii="仿宋" w:hAnsi="仿宋" w:eastAsia="仿宋"/>
          <w:b w:val="0"/>
          <w:i w:val="0"/>
          <w:color w:val="000000"/>
          <w:w w:val="101"/>
          <w:sz w:val="32"/>
        </w:rPr>
        <w:t>4</w:t>
      </w:r>
      <w:r>
        <w:rPr>
          <w:rFonts w:ascii="仿宋" w:hAnsi="仿宋" w:eastAsia="仿宋"/>
          <w:b w:val="0"/>
          <w:i w:val="0"/>
          <w:color w:val="000000"/>
          <w:spacing w:val="-2"/>
          <w:sz w:val="32"/>
        </w:rPr>
        <w:t>.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验收具体技术要求</w:t>
      </w:r>
      <w:r>
        <w:rPr>
          <w:rFonts w:ascii="仿宋" w:hAnsi="仿宋" w:eastAsia="仿宋"/>
          <w:b w:val="0"/>
          <w:i w:val="0"/>
          <w:color w:val="000000"/>
          <w:spacing w:val="-15"/>
          <w:sz w:val="32"/>
          <w:lang w:eastAsia="zh-CN"/>
        </w:rPr>
        <w:t>：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每台电梯经过制造厂质量检验部门检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查合格后方能出厂，出厂时应附有产品合格证。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</w:rPr>
        <w:t>4.1</w:t>
      </w:r>
      <w:r>
        <w:rPr>
          <w:rFonts w:ascii="Times New Roman" w:hAnsi="Times New Roman" w:eastAsia="Times New Roman"/>
          <w:b w:val="0"/>
          <w:color w:val="000000"/>
          <w:spacing w:val="-2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电梯应符合最新有关安全的要求。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</w:rPr>
        <w:t>4.2</w:t>
      </w:r>
      <w:r>
        <w:rPr>
          <w:rFonts w:ascii="Times New Roman" w:hAnsi="Times New Roman" w:eastAsia="Times New Roman"/>
          <w:b w:val="0"/>
          <w:color w:val="000000"/>
          <w:spacing w:val="-2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制造电梯的原材料均应进行检验</w:t>
      </w:r>
      <w:r>
        <w:rPr>
          <w:rFonts w:ascii="仿宋" w:hAnsi="仿宋" w:eastAsia="仿宋"/>
          <w:b w:val="0"/>
          <w:i w:val="0"/>
          <w:color w:val="000000"/>
          <w:spacing w:val="-94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确认合格后方可使用</w:t>
      </w:r>
      <w:r>
        <w:rPr>
          <w:rFonts w:ascii="仿宋" w:hAnsi="仿宋" w:eastAsia="仿宋"/>
          <w:b w:val="0"/>
          <w:i w:val="0"/>
          <w:color w:val="000000"/>
          <w:spacing w:val="-1"/>
          <w:sz w:val="32"/>
          <w:lang w:eastAsia="zh-CN"/>
        </w:rPr>
        <w:t>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</w:rPr>
        <w:t>4.3</w:t>
      </w:r>
      <w:r>
        <w:rPr>
          <w:rFonts w:ascii="Times New Roman" w:hAnsi="Times New Roman" w:eastAsia="Times New Roman"/>
          <w:b w:val="0"/>
          <w:color w:val="000000"/>
          <w:spacing w:val="1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pacing w:val="2"/>
          <w:sz w:val="32"/>
          <w:lang w:eastAsia="zh-CN"/>
        </w:rPr>
        <w:t>外购件</w:t>
      </w:r>
      <w:r>
        <w:rPr>
          <w:rFonts w:ascii="仿宋" w:hAnsi="仿宋" w:eastAsia="仿宋"/>
          <w:b w:val="0"/>
          <w:i w:val="0"/>
          <w:color w:val="000000"/>
          <w:spacing w:val="4"/>
          <w:sz w:val="32"/>
          <w:lang w:eastAsia="zh-CN"/>
        </w:rPr>
        <w:t>、</w:t>
      </w:r>
      <w:r>
        <w:rPr>
          <w:rFonts w:ascii="仿宋" w:hAnsi="仿宋" w:eastAsia="仿宋"/>
          <w:b w:val="0"/>
          <w:i w:val="0"/>
          <w:color w:val="000000"/>
          <w:spacing w:val="3"/>
          <w:sz w:val="32"/>
          <w:lang w:eastAsia="zh-CN"/>
        </w:rPr>
        <w:t>外协件应具有合格证明书</w:t>
      </w:r>
      <w:r>
        <w:rPr>
          <w:rFonts w:ascii="仿宋" w:hAnsi="仿宋" w:eastAsia="仿宋"/>
          <w:b w:val="0"/>
          <w:i w:val="0"/>
          <w:color w:val="000000"/>
          <w:spacing w:val="4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pacing w:val="2"/>
          <w:sz w:val="32"/>
          <w:lang w:eastAsia="zh-CN"/>
        </w:rPr>
        <w:t>所有零部件应按照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564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要求经检验合格后才能装配。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</w:rPr>
        <w:t>4.4</w:t>
      </w:r>
      <w:r>
        <w:rPr>
          <w:rFonts w:ascii="Times New Roman" w:hAnsi="Times New Roman" w:eastAsia="Times New Roman"/>
          <w:b w:val="0"/>
          <w:color w:val="000000"/>
          <w:spacing w:val="-2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电梯重要及安全零部件</w:t>
      </w:r>
      <w:r>
        <w:rPr>
          <w:rFonts w:ascii="仿宋" w:hAnsi="仿宋" w:eastAsia="仿宋"/>
          <w:b w:val="0"/>
          <w:i w:val="0"/>
          <w:color w:val="000000"/>
          <w:spacing w:val="2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应经过认证合格后方可使用。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</w:rPr>
        <w:t>4.5</w:t>
      </w:r>
      <w:r>
        <w:rPr>
          <w:rFonts w:ascii="Times New Roman" w:hAnsi="Times New Roman" w:eastAsia="Times New Roman"/>
          <w:b w:val="0"/>
          <w:color w:val="000000"/>
          <w:spacing w:val="-2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轿厢</w:t>
      </w:r>
      <w:r>
        <w:rPr>
          <w:rFonts w:ascii="仿宋" w:hAnsi="仿宋" w:eastAsia="仿宋"/>
          <w:b w:val="0"/>
          <w:i w:val="0"/>
          <w:color w:val="000000"/>
          <w:spacing w:val="-46"/>
          <w:sz w:val="32"/>
          <w:lang w:eastAsia="zh-CN"/>
        </w:rPr>
        <w:t>、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轿门</w:t>
      </w:r>
      <w:r>
        <w:rPr>
          <w:rFonts w:ascii="仿宋" w:hAnsi="仿宋" w:eastAsia="仿宋"/>
          <w:b w:val="0"/>
          <w:i w:val="0"/>
          <w:color w:val="000000"/>
          <w:spacing w:val="-46"/>
          <w:sz w:val="32"/>
          <w:lang w:eastAsia="zh-CN"/>
        </w:rPr>
        <w:t>、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厅门等乘客可见部分的表面装饰应是平整</w:t>
      </w:r>
      <w:r>
        <w:rPr>
          <w:rFonts w:ascii="仿宋" w:hAnsi="仿宋" w:eastAsia="仿宋"/>
          <w:b w:val="0"/>
          <w:i w:val="0"/>
          <w:color w:val="000000"/>
          <w:spacing w:val="-1"/>
          <w:sz w:val="32"/>
          <w:lang w:eastAsia="zh-CN"/>
        </w:rPr>
        <w:t>、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光洁</w:t>
      </w:r>
      <w:r>
        <w:rPr>
          <w:rFonts w:ascii="仿宋" w:hAnsi="仿宋" w:eastAsia="仿宋"/>
          <w:b w:val="0"/>
          <w:i w:val="0"/>
          <w:color w:val="000000"/>
          <w:spacing w:val="-6"/>
          <w:sz w:val="32"/>
          <w:lang w:eastAsia="zh-CN"/>
        </w:rPr>
        <w:t>、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色泽协调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、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美观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。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凡喷漆部位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漆层要有足够的附着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力和弹性</w:t>
      </w:r>
      <w:r>
        <w:rPr>
          <w:rFonts w:ascii="仿宋" w:hAnsi="仿宋" w:eastAsia="仿宋"/>
          <w:b w:val="0"/>
          <w:i w:val="0"/>
          <w:color w:val="000000"/>
          <w:spacing w:val="-6"/>
          <w:sz w:val="32"/>
          <w:lang w:eastAsia="zh-CN"/>
        </w:rPr>
        <w:t>；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粘接部位要有足够的粘接强度</w:t>
      </w:r>
      <w:r>
        <w:rPr>
          <w:rFonts w:ascii="仿宋" w:hAnsi="仿宋" w:eastAsia="仿宋"/>
          <w:b w:val="0"/>
          <w:i w:val="0"/>
          <w:color w:val="000000"/>
          <w:spacing w:val="-8"/>
          <w:sz w:val="32"/>
          <w:lang w:eastAsia="zh-CN"/>
        </w:rPr>
        <w:t>；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铆接部位应牢固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可靠</w:t>
      </w:r>
      <w:r>
        <w:rPr>
          <w:rFonts w:ascii="仿宋" w:hAnsi="仿宋" w:eastAsia="仿宋"/>
          <w:b w:val="0"/>
          <w:i w:val="0"/>
          <w:color w:val="000000"/>
          <w:spacing w:val="-1"/>
          <w:sz w:val="32"/>
          <w:lang w:eastAsia="zh-CN"/>
        </w:rPr>
        <w:t>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</w:rPr>
        <w:t>4.6</w:t>
      </w:r>
      <w:r>
        <w:rPr>
          <w:rFonts w:ascii="Times New Roman" w:hAnsi="Times New Roman" w:eastAsia="Times New Roman"/>
          <w:b w:val="0"/>
          <w:color w:val="000000"/>
          <w:spacing w:val="-2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所有紧固件调整后应达到规定的锁紧力要求</w:t>
      </w:r>
      <w:r>
        <w:rPr>
          <w:rFonts w:ascii="仿宋" w:hAnsi="仿宋" w:eastAsia="仿宋"/>
          <w:b w:val="0"/>
          <w:i w:val="0"/>
          <w:color w:val="000000"/>
          <w:spacing w:val="-94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不得松动</w:t>
      </w:r>
      <w:r>
        <w:rPr>
          <w:rFonts w:ascii="仿宋" w:hAnsi="仿宋" w:eastAsia="仿宋"/>
          <w:b w:val="0"/>
          <w:i w:val="0"/>
          <w:color w:val="000000"/>
          <w:spacing w:val="-1"/>
          <w:sz w:val="32"/>
          <w:lang w:eastAsia="zh-CN"/>
        </w:rPr>
        <w:t>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</w:rPr>
        <w:t>4.7</w:t>
      </w:r>
      <w:r>
        <w:rPr>
          <w:rFonts w:ascii="Times New Roman" w:hAnsi="Times New Roman" w:eastAsia="Times New Roman"/>
          <w:b w:val="0"/>
          <w:color w:val="000000"/>
          <w:spacing w:val="-2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信号显示要明亮</w:t>
      </w:r>
      <w:r>
        <w:rPr>
          <w:rFonts w:ascii="仿宋" w:hAnsi="仿宋" w:eastAsia="仿宋"/>
          <w:b w:val="0"/>
          <w:i w:val="0"/>
          <w:color w:val="000000"/>
          <w:spacing w:val="2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标志应清晰。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/>
          <w:i w:val="0"/>
          <w:color w:val="000000"/>
          <w:spacing w:val="2"/>
          <w:sz w:val="32"/>
          <w:lang w:eastAsia="zh-CN"/>
        </w:rPr>
        <w:t>四、</w:t>
      </w:r>
      <w:r>
        <w:rPr>
          <w:rFonts w:ascii="仿宋" w:hAnsi="仿宋" w:eastAsia="仿宋"/>
          <w:b/>
          <w:i w:val="0"/>
          <w:color w:val="000000"/>
          <w:sz w:val="32"/>
          <w:lang w:eastAsia="zh-CN"/>
        </w:rPr>
        <w:t>保修服务</w:t>
      </w:r>
      <w:r>
        <w:rPr>
          <w:rFonts w:ascii="仿宋" w:hAnsi="仿宋" w:eastAsia="仿宋"/>
          <w:b/>
          <w:i w:val="0"/>
          <w:color w:val="000000"/>
          <w:spacing w:val="-1"/>
          <w:sz w:val="32"/>
          <w:lang w:eastAsia="zh-CN"/>
        </w:rPr>
        <w:t>：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w w:val="101"/>
          <w:sz w:val="32"/>
        </w:rPr>
        <w:t>1</w:t>
      </w:r>
      <w:r>
        <w:rPr>
          <w:rFonts w:ascii="仿宋" w:hAnsi="仿宋" w:eastAsia="仿宋"/>
          <w:b w:val="0"/>
          <w:i w:val="0"/>
          <w:color w:val="000000"/>
          <w:spacing w:val="-2"/>
          <w:sz w:val="32"/>
        </w:rPr>
        <w:t>.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热线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84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6"/>
          <w:sz w:val="32"/>
          <w:lang w:eastAsia="zh-CN"/>
        </w:rPr>
        <w:t>客户无论在任何时候都可以通过热线电话保修和投诉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，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热线人员通知具有专业知识的维修人员到达现场处理</w:t>
      </w:r>
      <w:r>
        <w:rPr>
          <w:rFonts w:ascii="仿宋" w:hAnsi="仿宋" w:eastAsia="仿宋"/>
          <w:b w:val="0"/>
          <w:i w:val="0"/>
          <w:color w:val="000000"/>
          <w:spacing w:val="-15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及时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排除故障</w:t>
      </w:r>
      <w:r>
        <w:rPr>
          <w:rFonts w:ascii="仿宋" w:hAnsi="仿宋" w:eastAsia="仿宋"/>
          <w:b w:val="0"/>
          <w:i w:val="0"/>
          <w:color w:val="000000"/>
          <w:spacing w:val="-1"/>
          <w:sz w:val="32"/>
          <w:lang w:eastAsia="zh-CN"/>
        </w:rPr>
        <w:t>。</w:t>
      </w:r>
    </w:p>
    <w:p>
      <w:pPr>
        <w:widowControl/>
        <w:wordWrap w:val="0"/>
        <w:autoSpaceDE w:val="0"/>
        <w:autoSpaceDN w:val="0"/>
        <w:spacing w:before="305" w:after="309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w w:val="101"/>
          <w:sz w:val="32"/>
        </w:rPr>
        <w:t>2</w:t>
      </w:r>
      <w:r>
        <w:rPr>
          <w:rFonts w:ascii="仿宋" w:hAnsi="仿宋" w:eastAsia="仿宋"/>
          <w:b w:val="0"/>
          <w:i w:val="0"/>
          <w:color w:val="000000"/>
          <w:spacing w:val="-2"/>
          <w:sz w:val="32"/>
        </w:rPr>
        <w:t>.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召修服务</w:t>
      </w:r>
    </w:p>
    <w:p>
      <w:pPr>
        <w:widowControl/>
        <w:wordWrap w:val="0"/>
        <w:autoSpaceDE w:val="0"/>
        <w:autoSpaceDN w:val="0"/>
        <w:spacing w:before="619" w:after="0" w:line="192" w:lineRule="exact"/>
        <w:ind w:left="3658" w:right="0" w:firstLine="0"/>
        <w:jc w:val="left"/>
      </w:pPr>
      <w:r>
        <w:rPr>
          <w:rFonts w:ascii="Times New Roman" w:hAnsi="Times New Roman" w:eastAsia="Times New Roman"/>
          <w:b w:val="0"/>
          <w:color w:val="000000"/>
          <w:spacing w:val="3521"/>
          <w:sz w:val="18"/>
        </w:rPr>
        <w:t xml:space="preserve"> </w:t>
      </w:r>
    </w:p>
    <w:p>
      <w:pPr>
        <w:spacing w:after="0"/>
        <w:sectPr>
          <w:pgSz w:w="11906" w:h="16838"/>
          <w:pgMar w:top="777" w:right="1440" w:bottom="485" w:left="1440" w:header="720" w:footer="720" w:gutter="0"/>
          <w:cols w:equalWidth="0" w:num="1">
            <w:col w:w="9026"/>
          </w:cols>
          <w:docGrid w:linePitch="360" w:charSpace="0"/>
        </w:sectPr>
      </w:pPr>
    </w:p>
    <w:p>
      <w:pPr>
        <w:widowControl/>
        <w:wordWrap w:val="0"/>
        <w:autoSpaceDE w:val="0"/>
        <w:autoSpaceDN w:val="0"/>
        <w:spacing w:before="0" w:after="388" w:line="14" w:lineRule="exact"/>
        <w:ind w:left="0" w:right="0"/>
      </w:pPr>
    </w:p>
    <w:p>
      <w:pPr>
        <w:widowControl/>
        <w:wordWrap w:val="0"/>
        <w:autoSpaceDE w:val="0"/>
        <w:autoSpaceDN w:val="0"/>
        <w:spacing w:before="803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</w:rPr>
        <w:t>2.1</w:t>
      </w:r>
      <w:r>
        <w:rPr>
          <w:rFonts w:ascii="Times New Roman" w:hAnsi="Times New Roman" w:eastAsia="Times New Roman"/>
          <w:b w:val="0"/>
          <w:color w:val="000000"/>
          <w:spacing w:val="80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保证随时有技术人员为项目解决问题。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</w:rPr>
        <w:t>2.2</w:t>
      </w:r>
      <w:r>
        <w:rPr>
          <w:rFonts w:ascii="Times New Roman" w:hAnsi="Times New Roman" w:eastAsia="Times New Roman"/>
          <w:b w:val="0"/>
          <w:color w:val="000000"/>
          <w:spacing w:val="80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供货方应配合处理突发紧急事件。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</w:rPr>
        <w:t>2.3</w:t>
      </w:r>
      <w:r>
        <w:rPr>
          <w:rFonts w:ascii="Times New Roman" w:hAnsi="Times New Roman" w:eastAsia="Times New Roman"/>
          <w:b w:val="0"/>
          <w:color w:val="000000"/>
          <w:spacing w:val="-2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困人召修</w:t>
      </w:r>
      <w:r>
        <w:rPr>
          <w:rFonts w:ascii="仿宋" w:hAnsi="仿宋" w:eastAsia="仿宋"/>
          <w:b w:val="0"/>
          <w:i w:val="0"/>
          <w:color w:val="000000"/>
          <w:spacing w:val="2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维修人员在</w:t>
      </w:r>
      <w:r>
        <w:rPr>
          <w:rFonts w:ascii="Times New Roman" w:hAnsi="Times New Roman" w:eastAsia="Times New Roman"/>
          <w:b w:val="0"/>
          <w:color w:val="000000"/>
          <w:spacing w:val="2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z w:val="32"/>
        </w:rPr>
        <w:t>40</w:t>
      </w:r>
      <w:r>
        <w:rPr>
          <w:rFonts w:ascii="Times New Roman" w:hAnsi="Times New Roman" w:eastAsia="Times New Roman"/>
          <w:b w:val="0"/>
          <w:color w:val="000000"/>
          <w:spacing w:val="1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分钟内到达现场处理。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</w:rPr>
        <w:t>2.4</w:t>
      </w:r>
      <w:r>
        <w:rPr>
          <w:rFonts w:ascii="Times New Roman" w:hAnsi="Times New Roman" w:eastAsia="Times New Roman"/>
          <w:b w:val="0"/>
          <w:color w:val="000000"/>
          <w:spacing w:val="-2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停梯召修</w:t>
      </w:r>
      <w:r>
        <w:rPr>
          <w:rFonts w:ascii="仿宋" w:hAnsi="仿宋" w:eastAsia="仿宋"/>
          <w:b w:val="0"/>
          <w:i w:val="0"/>
          <w:color w:val="000000"/>
          <w:spacing w:val="2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维修人员在</w:t>
      </w:r>
      <w:r>
        <w:rPr>
          <w:rFonts w:ascii="Times New Roman" w:hAnsi="Times New Roman" w:eastAsia="Times New Roman"/>
          <w:b w:val="0"/>
          <w:color w:val="000000"/>
          <w:spacing w:val="2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z w:val="32"/>
        </w:rPr>
        <w:t>60</w:t>
      </w:r>
      <w:r>
        <w:rPr>
          <w:rFonts w:ascii="Times New Roman" w:hAnsi="Times New Roman" w:eastAsia="Times New Roman"/>
          <w:b w:val="0"/>
          <w:color w:val="000000"/>
          <w:spacing w:val="1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分钟内到达现场处理。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</w:rPr>
        <w:t>2.5</w:t>
      </w:r>
      <w:r>
        <w:rPr>
          <w:rFonts w:ascii="Times New Roman" w:hAnsi="Times New Roman" w:eastAsia="Times New Roman"/>
          <w:b w:val="0"/>
          <w:color w:val="000000"/>
          <w:spacing w:val="1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pacing w:val="3"/>
          <w:sz w:val="32"/>
          <w:lang w:eastAsia="zh-CN"/>
        </w:rPr>
        <w:t>为了尽可能减少紧急修理服务对该项目营运造成影响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，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一般性故障修复时间不超过</w:t>
      </w:r>
      <w:r>
        <w:rPr>
          <w:rFonts w:ascii="Times New Roman" w:hAnsi="Times New Roman" w:eastAsia="Times New Roman"/>
          <w:b w:val="0"/>
          <w:color w:val="000000"/>
          <w:spacing w:val="-1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z w:val="32"/>
        </w:rPr>
        <w:t>1</w:t>
      </w:r>
      <w:r>
        <w:rPr>
          <w:rFonts w:ascii="Times New Roman" w:hAnsi="Times New Roman" w:eastAsia="Times New Roman"/>
          <w:b w:val="0"/>
          <w:color w:val="000000"/>
          <w:spacing w:val="0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小时。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w w:val="101"/>
          <w:sz w:val="32"/>
        </w:rPr>
        <w:t>3</w:t>
      </w:r>
      <w:r>
        <w:rPr>
          <w:rFonts w:ascii="仿宋" w:hAnsi="仿宋" w:eastAsia="仿宋"/>
          <w:b w:val="0"/>
          <w:i w:val="0"/>
          <w:color w:val="000000"/>
          <w:spacing w:val="-2"/>
          <w:sz w:val="32"/>
        </w:rPr>
        <w:t>.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计划性保养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1001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电梯在免费保养期间通过定期的、有计划的保养工作，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预先调整或更换已磨损的零部件来预防故障的发生</w:t>
      </w:r>
      <w:r>
        <w:rPr>
          <w:rFonts w:ascii="仿宋" w:hAnsi="仿宋" w:eastAsia="仿宋"/>
          <w:b w:val="0"/>
          <w:i w:val="0"/>
          <w:color w:val="000000"/>
          <w:spacing w:val="-13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使修理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次数和维修时间缩至最少</w:t>
      </w:r>
      <w:r>
        <w:rPr>
          <w:rFonts w:ascii="仿宋" w:hAnsi="仿宋" w:eastAsia="仿宋"/>
          <w:b w:val="0"/>
          <w:i w:val="0"/>
          <w:color w:val="000000"/>
          <w:spacing w:val="-8"/>
          <w:sz w:val="32"/>
          <w:lang w:eastAsia="zh-CN"/>
        </w:rPr>
        <w:t>。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每次保养</w:t>
      </w:r>
      <w:r>
        <w:rPr>
          <w:rFonts w:ascii="仿宋" w:hAnsi="仿宋" w:eastAsia="仿宋"/>
          <w:b w:val="0"/>
          <w:i w:val="0"/>
          <w:color w:val="000000"/>
          <w:spacing w:val="-6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供货方需派出专业技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工分批对电梯设备进行例行检查</w:t>
      </w:r>
      <w:r>
        <w:rPr>
          <w:rFonts w:ascii="仿宋" w:hAnsi="仿宋" w:eastAsia="仿宋"/>
          <w:b w:val="0"/>
          <w:i w:val="0"/>
          <w:color w:val="000000"/>
          <w:spacing w:val="-6"/>
          <w:sz w:val="32"/>
          <w:lang w:eastAsia="zh-CN"/>
        </w:rPr>
        <w:t>、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调整</w:t>
      </w:r>
      <w:r>
        <w:rPr>
          <w:rFonts w:ascii="仿宋" w:hAnsi="仿宋" w:eastAsia="仿宋"/>
          <w:b w:val="0"/>
          <w:i w:val="0"/>
          <w:color w:val="000000"/>
          <w:spacing w:val="-6"/>
          <w:sz w:val="32"/>
          <w:lang w:eastAsia="zh-CN"/>
        </w:rPr>
        <w:t>、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润滑和清理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以保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证每台电梯的正常运行。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1001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14"/>
          <w:sz w:val="32"/>
          <w:lang w:eastAsia="zh-CN"/>
        </w:rPr>
        <w:t>电梯由甲方签署了验收证书并被接受后，</w:t>
      </w:r>
      <w:r>
        <w:rPr>
          <w:rFonts w:ascii="仿宋" w:hAnsi="仿宋" w:eastAsia="仿宋"/>
          <w:b w:val="0"/>
          <w:i w:val="0"/>
          <w:color w:val="000000"/>
          <w:spacing w:val="11"/>
          <w:sz w:val="32"/>
          <w:lang w:eastAsia="zh-CN"/>
        </w:rPr>
        <w:t>即进入质保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6"/>
          <w:sz w:val="32"/>
          <w:lang w:eastAsia="zh-CN"/>
        </w:rPr>
        <w:t>期，</w:t>
      </w:r>
      <w:r>
        <w:rPr>
          <w:rFonts w:ascii="仿宋" w:hAnsi="仿宋" w:eastAsia="仿宋"/>
          <w:b w:val="0"/>
          <w:i w:val="0"/>
          <w:color w:val="000000"/>
          <w:spacing w:val="3"/>
          <w:sz w:val="32"/>
          <w:lang w:eastAsia="zh-CN"/>
        </w:rPr>
        <w:t>时间为</w:t>
      </w:r>
      <w:r>
        <w:rPr>
          <w:rFonts w:ascii="Times New Roman" w:hAnsi="Times New Roman" w:eastAsia="Times New Roman"/>
          <w:b w:val="0"/>
          <w:color w:val="000000"/>
          <w:spacing w:val="7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z w:val="32"/>
        </w:rPr>
        <w:t>24</w:t>
      </w:r>
      <w:r>
        <w:rPr>
          <w:rFonts w:ascii="Times New Roman" w:hAnsi="Times New Roman" w:eastAsia="Times New Roman"/>
          <w:b w:val="0"/>
          <w:color w:val="000000"/>
          <w:spacing w:val="8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pacing w:val="6"/>
          <w:sz w:val="32"/>
          <w:lang w:eastAsia="zh-CN"/>
        </w:rPr>
        <w:t>个月。在最初的三个月，</w:t>
      </w:r>
      <w:r>
        <w:rPr>
          <w:rFonts w:ascii="仿宋" w:hAnsi="仿宋" w:eastAsia="仿宋"/>
          <w:b w:val="0"/>
          <w:i w:val="0"/>
          <w:color w:val="000000"/>
          <w:spacing w:val="5"/>
          <w:sz w:val="32"/>
          <w:lang w:eastAsia="zh-CN"/>
        </w:rPr>
        <w:t>每部电梯每个星期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维保一次</w:t>
      </w:r>
      <w:r>
        <w:rPr>
          <w:rFonts w:ascii="仿宋" w:hAnsi="仿宋" w:eastAsia="仿宋"/>
          <w:b w:val="0"/>
          <w:i w:val="0"/>
          <w:color w:val="000000"/>
          <w:spacing w:val="-6"/>
          <w:sz w:val="32"/>
          <w:lang w:eastAsia="zh-CN"/>
        </w:rPr>
        <w:t>。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在三个月后每部电梯每二个星期维保一次</w:t>
      </w:r>
      <w:r>
        <w:rPr>
          <w:rFonts w:ascii="仿宋" w:hAnsi="仿宋" w:eastAsia="仿宋"/>
          <w:b w:val="0"/>
          <w:i w:val="0"/>
          <w:color w:val="000000"/>
          <w:spacing w:val="-8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每台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电梯需要每人每次</w:t>
      </w:r>
      <w:r>
        <w:rPr>
          <w:rFonts w:ascii="Times New Roman" w:hAnsi="Times New Roman" w:eastAsia="Times New Roman"/>
          <w:b w:val="0"/>
          <w:color w:val="000000"/>
          <w:spacing w:val="2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z w:val="32"/>
        </w:rPr>
        <w:t>2</w:t>
      </w:r>
      <w:r>
        <w:rPr>
          <w:rFonts w:ascii="Times New Roman" w:hAnsi="Times New Roman" w:eastAsia="Times New Roman"/>
          <w:b w:val="0"/>
          <w:color w:val="000000"/>
          <w:spacing w:val="0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小时的保养时间</w:t>
      </w:r>
      <w:r>
        <w:rPr>
          <w:rFonts w:ascii="仿宋" w:hAnsi="仿宋" w:eastAsia="仿宋"/>
          <w:b w:val="0"/>
          <w:i w:val="0"/>
          <w:color w:val="000000"/>
          <w:spacing w:val="-13"/>
          <w:sz w:val="32"/>
          <w:lang w:eastAsia="zh-CN"/>
        </w:rPr>
        <w:t>。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维护保养及安全系统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检查每年至少一次</w:t>
      </w:r>
      <w:r>
        <w:rPr>
          <w:rFonts w:ascii="仿宋" w:hAnsi="仿宋" w:eastAsia="仿宋"/>
          <w:b w:val="0"/>
          <w:i w:val="0"/>
          <w:color w:val="000000"/>
          <w:spacing w:val="-1"/>
          <w:sz w:val="32"/>
          <w:lang w:eastAsia="zh-CN"/>
        </w:rPr>
        <w:t>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w w:val="101"/>
          <w:sz w:val="32"/>
        </w:rPr>
        <w:t>4</w:t>
      </w:r>
      <w:r>
        <w:rPr>
          <w:rFonts w:ascii="仿宋" w:hAnsi="仿宋" w:eastAsia="仿宋"/>
          <w:b w:val="0"/>
          <w:i w:val="0"/>
          <w:color w:val="000000"/>
          <w:spacing w:val="-2"/>
          <w:sz w:val="32"/>
        </w:rPr>
        <w:t>.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定期检查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84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6"/>
          <w:sz w:val="32"/>
          <w:lang w:eastAsia="zh-CN"/>
        </w:rPr>
        <w:t>供货方负责每三个月对每台的电梯运行情况作一次全面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的检查</w:t>
      </w:r>
      <w:r>
        <w:rPr>
          <w:rFonts w:ascii="仿宋" w:hAnsi="仿宋" w:eastAsia="仿宋"/>
          <w:b w:val="0"/>
          <w:i w:val="0"/>
          <w:color w:val="000000"/>
          <w:spacing w:val="-8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并向业主提交检查表</w:t>
      </w:r>
      <w:r>
        <w:rPr>
          <w:rFonts w:ascii="仿宋" w:hAnsi="仿宋" w:eastAsia="仿宋"/>
          <w:b w:val="0"/>
          <w:i w:val="0"/>
          <w:color w:val="000000"/>
          <w:spacing w:val="-6"/>
          <w:sz w:val="32"/>
          <w:lang w:eastAsia="zh-CN"/>
        </w:rPr>
        <w:t>。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检查表的内容至少包括故障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次数</w:t>
      </w:r>
      <w:r>
        <w:rPr>
          <w:rFonts w:ascii="仿宋" w:hAnsi="仿宋" w:eastAsia="仿宋"/>
          <w:b w:val="0"/>
          <w:i w:val="0"/>
          <w:color w:val="000000"/>
          <w:spacing w:val="-44"/>
          <w:sz w:val="32"/>
          <w:lang w:eastAsia="zh-CN"/>
        </w:rPr>
        <w:t>、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类型</w:t>
      </w:r>
      <w:r>
        <w:rPr>
          <w:rFonts w:ascii="仿宋" w:hAnsi="仿宋" w:eastAsia="仿宋"/>
          <w:b w:val="0"/>
          <w:i w:val="0"/>
          <w:color w:val="000000"/>
          <w:spacing w:val="-42"/>
          <w:sz w:val="32"/>
          <w:lang w:eastAsia="zh-CN"/>
        </w:rPr>
        <w:t>、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处理方法及效果</w:t>
      </w:r>
      <w:r>
        <w:rPr>
          <w:rFonts w:ascii="仿宋" w:hAnsi="仿宋" w:eastAsia="仿宋"/>
          <w:b w:val="0"/>
          <w:i w:val="0"/>
          <w:color w:val="000000"/>
          <w:spacing w:val="-44"/>
          <w:sz w:val="32"/>
          <w:lang w:eastAsia="zh-CN"/>
        </w:rPr>
        <w:t>、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润滑情况</w:t>
      </w:r>
      <w:r>
        <w:rPr>
          <w:rFonts w:ascii="仿宋" w:hAnsi="仿宋" w:eastAsia="仿宋"/>
          <w:b w:val="0"/>
          <w:i w:val="0"/>
          <w:color w:val="000000"/>
          <w:spacing w:val="-42"/>
          <w:sz w:val="32"/>
          <w:lang w:eastAsia="zh-CN"/>
        </w:rPr>
        <w:t>、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安全装置状态等</w:t>
      </w:r>
      <w:r>
        <w:rPr>
          <w:rFonts w:ascii="仿宋" w:hAnsi="仿宋" w:eastAsia="仿宋"/>
          <w:b w:val="0"/>
          <w:i w:val="0"/>
          <w:color w:val="000000"/>
          <w:spacing w:val="-1"/>
          <w:sz w:val="32"/>
          <w:lang w:eastAsia="zh-CN"/>
        </w:rPr>
        <w:t>。</w:t>
      </w:r>
    </w:p>
    <w:p>
      <w:pPr>
        <w:widowControl/>
        <w:wordWrap w:val="0"/>
        <w:autoSpaceDE w:val="0"/>
        <w:autoSpaceDN w:val="0"/>
        <w:spacing w:before="305" w:after="309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每隔六个月与业主进行一次联合安全及维护性能巡查</w:t>
      </w:r>
      <w:r>
        <w:rPr>
          <w:rFonts w:ascii="仿宋" w:hAnsi="仿宋" w:eastAsia="仿宋"/>
          <w:b w:val="0"/>
          <w:i w:val="0"/>
          <w:color w:val="000000"/>
          <w:spacing w:val="-15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并于</w:t>
      </w:r>
    </w:p>
    <w:p>
      <w:pPr>
        <w:widowControl/>
        <w:wordWrap w:val="0"/>
        <w:autoSpaceDE w:val="0"/>
        <w:autoSpaceDN w:val="0"/>
        <w:spacing w:before="619" w:after="0" w:line="192" w:lineRule="exact"/>
        <w:ind w:left="3658" w:right="0" w:firstLine="0"/>
        <w:jc w:val="left"/>
      </w:pPr>
      <w:r>
        <w:rPr>
          <w:rFonts w:ascii="Times New Roman" w:hAnsi="Times New Roman" w:eastAsia="Times New Roman"/>
          <w:b w:val="0"/>
          <w:color w:val="000000"/>
          <w:spacing w:val="3521"/>
          <w:sz w:val="18"/>
        </w:rPr>
        <w:t xml:space="preserve"> </w:t>
      </w:r>
    </w:p>
    <w:p>
      <w:pPr>
        <w:spacing w:after="0"/>
        <w:sectPr>
          <w:pgSz w:w="11906" w:h="16838"/>
          <w:pgMar w:top="777" w:right="1440" w:bottom="485" w:left="1440" w:header="720" w:footer="720" w:gutter="0"/>
          <w:cols w:equalWidth="0" w:num="1">
            <w:col w:w="9026"/>
          </w:cols>
          <w:docGrid w:linePitch="360" w:charSpace="0"/>
        </w:sectPr>
      </w:pPr>
    </w:p>
    <w:p>
      <w:pPr>
        <w:widowControl/>
        <w:wordWrap w:val="0"/>
        <w:autoSpaceDE w:val="0"/>
        <w:autoSpaceDN w:val="0"/>
        <w:spacing w:before="0" w:after="388" w:line="14" w:lineRule="exact"/>
        <w:ind w:left="0" w:right="0"/>
      </w:pPr>
    </w:p>
    <w:p>
      <w:pPr>
        <w:widowControl/>
        <w:wordWrap w:val="0"/>
        <w:autoSpaceDE w:val="0"/>
        <w:autoSpaceDN w:val="0"/>
        <w:spacing w:before="803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巡查后</w:t>
      </w:r>
      <w:r>
        <w:rPr>
          <w:rFonts w:ascii="Times New Roman" w:hAnsi="Times New Roman" w:eastAsia="Times New Roman"/>
          <w:b w:val="0"/>
          <w:color w:val="000000"/>
          <w:spacing w:val="-1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z w:val="32"/>
        </w:rPr>
        <w:t>14</w:t>
      </w:r>
      <w:r>
        <w:rPr>
          <w:rFonts w:ascii="Times New Roman" w:hAnsi="Times New Roman" w:eastAsia="Times New Roman"/>
          <w:b w:val="0"/>
          <w:color w:val="000000"/>
          <w:spacing w:val="1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日内提交安全及维护表现巡查报告给业主检查。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84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6"/>
          <w:sz w:val="32"/>
          <w:lang w:eastAsia="zh-CN"/>
        </w:rPr>
        <w:t>供货方负责向市技监局有关部门申报一年一度的电梯安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全检验</w:t>
      </w:r>
      <w:r>
        <w:rPr>
          <w:rFonts w:ascii="仿宋" w:hAnsi="仿宋" w:eastAsia="仿宋"/>
          <w:b w:val="0"/>
          <w:i w:val="0"/>
          <w:color w:val="000000"/>
          <w:spacing w:val="-6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作好年检前的一切准备工作</w:t>
      </w:r>
      <w:r>
        <w:rPr>
          <w:rFonts w:ascii="仿宋" w:hAnsi="仿宋" w:eastAsia="仿宋"/>
          <w:b w:val="0"/>
          <w:i w:val="0"/>
          <w:color w:val="000000"/>
          <w:spacing w:val="-6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并能保证取得《电梯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合格使用证</w:t>
      </w:r>
      <w:r>
        <w:rPr>
          <w:rFonts w:ascii="仿宋" w:hAnsi="仿宋" w:eastAsia="仿宋"/>
          <w:b w:val="0"/>
          <w:i w:val="0"/>
          <w:color w:val="000000"/>
          <w:spacing w:val="-81"/>
          <w:sz w:val="32"/>
          <w:lang w:eastAsia="zh-CN"/>
        </w:rPr>
        <w:t>》。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w w:val="101"/>
          <w:sz w:val="32"/>
        </w:rPr>
        <w:t>5</w:t>
      </w:r>
      <w:r>
        <w:rPr>
          <w:rFonts w:ascii="仿宋" w:hAnsi="仿宋" w:eastAsia="仿宋"/>
          <w:b w:val="0"/>
          <w:i w:val="0"/>
          <w:color w:val="000000"/>
          <w:spacing w:val="-2"/>
          <w:sz w:val="32"/>
        </w:rPr>
        <w:t>.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保养程序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</w:rPr>
        <w:t>5.1</w:t>
      </w:r>
      <w:r>
        <w:rPr>
          <w:rFonts w:ascii="Times New Roman" w:hAnsi="Times New Roman" w:eastAsia="Times New Roman"/>
          <w:b w:val="0"/>
          <w:color w:val="000000"/>
          <w:spacing w:val="1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pacing w:val="3"/>
          <w:sz w:val="32"/>
          <w:lang w:eastAsia="zh-CN"/>
        </w:rPr>
        <w:t>维修人员联系业主负责人</w:t>
      </w:r>
      <w:r>
        <w:rPr>
          <w:rFonts w:ascii="仿宋" w:hAnsi="仿宋" w:eastAsia="仿宋"/>
          <w:b w:val="0"/>
          <w:i w:val="0"/>
          <w:color w:val="000000"/>
          <w:spacing w:val="4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pacing w:val="3"/>
          <w:sz w:val="32"/>
          <w:lang w:eastAsia="zh-CN"/>
        </w:rPr>
        <w:t>说明本次保养内容</w:t>
      </w:r>
      <w:r>
        <w:rPr>
          <w:rFonts w:ascii="仿宋" w:hAnsi="仿宋" w:eastAsia="仿宋"/>
          <w:b w:val="0"/>
          <w:i w:val="0"/>
          <w:color w:val="000000"/>
          <w:spacing w:val="2"/>
          <w:sz w:val="32"/>
          <w:lang w:eastAsia="zh-CN"/>
        </w:rPr>
        <w:t>，询问电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梯的运行情况</w:t>
      </w:r>
      <w:r>
        <w:rPr>
          <w:rFonts w:ascii="仿宋" w:hAnsi="仿宋" w:eastAsia="仿宋"/>
          <w:b w:val="0"/>
          <w:i w:val="0"/>
          <w:color w:val="000000"/>
          <w:spacing w:val="-1"/>
          <w:sz w:val="32"/>
          <w:lang w:eastAsia="zh-CN"/>
        </w:rPr>
        <w:t>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</w:rPr>
        <w:t>5.2</w:t>
      </w:r>
      <w:r>
        <w:rPr>
          <w:rFonts w:ascii="Times New Roman" w:hAnsi="Times New Roman" w:eastAsia="Times New Roman"/>
          <w:b w:val="0"/>
          <w:color w:val="000000"/>
          <w:spacing w:val="-2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在工作区域放置护栏和需要的警示标记。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</w:rPr>
        <w:t>5.3</w:t>
      </w:r>
      <w:r>
        <w:rPr>
          <w:rFonts w:ascii="Times New Roman" w:hAnsi="Times New Roman" w:eastAsia="Times New Roman"/>
          <w:b w:val="0"/>
          <w:color w:val="000000"/>
          <w:spacing w:val="-2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按照保养计划进行工作。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</w:rPr>
        <w:t>5.4</w:t>
      </w:r>
      <w:r>
        <w:rPr>
          <w:rFonts w:ascii="Times New Roman" w:hAnsi="Times New Roman" w:eastAsia="Times New Roman"/>
          <w:b w:val="0"/>
          <w:color w:val="000000"/>
          <w:spacing w:val="-2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工作完成后，清理现场。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</w:rPr>
        <w:t>5.5</w:t>
      </w:r>
      <w:r>
        <w:rPr>
          <w:rFonts w:ascii="Times New Roman" w:hAnsi="Times New Roman" w:eastAsia="Times New Roman"/>
          <w:b w:val="0"/>
          <w:color w:val="000000"/>
          <w:spacing w:val="-2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通知业主</w:t>
      </w:r>
      <w:r>
        <w:rPr>
          <w:rFonts w:ascii="仿宋" w:hAnsi="仿宋" w:eastAsia="仿宋"/>
          <w:b w:val="0"/>
          <w:i w:val="0"/>
          <w:color w:val="000000"/>
          <w:spacing w:val="2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工作完毕。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</w:rPr>
        <w:t>5.6</w:t>
      </w:r>
      <w:r>
        <w:rPr>
          <w:rFonts w:ascii="Times New Roman" w:hAnsi="Times New Roman" w:eastAsia="Times New Roman"/>
          <w:b w:val="0"/>
          <w:color w:val="000000"/>
          <w:spacing w:val="-2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日常维护保养所需的备品备件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1001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供货方提供完善的备件储备</w:t>
      </w:r>
      <w:r>
        <w:rPr>
          <w:rFonts w:ascii="仿宋" w:hAnsi="仿宋" w:eastAsia="仿宋"/>
          <w:b w:val="0"/>
          <w:i w:val="0"/>
          <w:color w:val="000000"/>
          <w:spacing w:val="-15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保证有充足的原厂备件供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应</w:t>
      </w:r>
      <w:r>
        <w:rPr>
          <w:rFonts w:ascii="仿宋" w:hAnsi="仿宋" w:eastAsia="仿宋"/>
          <w:b w:val="0"/>
          <w:i w:val="0"/>
          <w:color w:val="000000"/>
          <w:spacing w:val="-13"/>
          <w:sz w:val="32"/>
          <w:lang w:eastAsia="zh-CN"/>
        </w:rPr>
        <w:t>。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在质保期内免费提供足够的备品备件及材料以作维修及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更换需要</w:t>
      </w:r>
      <w:r>
        <w:rPr>
          <w:rFonts w:ascii="仿宋" w:hAnsi="仿宋" w:eastAsia="仿宋"/>
          <w:b w:val="0"/>
          <w:i w:val="0"/>
          <w:color w:val="000000"/>
          <w:spacing w:val="2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使系统在各种维修期间的停顿时间尽量减少。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/>
          <w:i w:val="0"/>
          <w:color w:val="000000"/>
          <w:spacing w:val="2"/>
          <w:sz w:val="32"/>
          <w:lang w:eastAsia="zh-CN"/>
        </w:rPr>
        <w:t>五、培训</w:t>
      </w:r>
      <w:r>
        <w:rPr>
          <w:rFonts w:ascii="仿宋" w:hAnsi="仿宋" w:eastAsia="仿宋"/>
          <w:b/>
          <w:i w:val="0"/>
          <w:color w:val="000000"/>
          <w:spacing w:val="-1"/>
          <w:sz w:val="32"/>
          <w:lang w:eastAsia="zh-CN"/>
        </w:rPr>
        <w:t>：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w w:val="101"/>
          <w:sz w:val="32"/>
        </w:rPr>
        <w:t>1</w:t>
      </w:r>
      <w:r>
        <w:rPr>
          <w:rFonts w:ascii="仿宋" w:hAnsi="仿宋" w:eastAsia="仿宋"/>
          <w:b w:val="0"/>
          <w:i w:val="0"/>
          <w:color w:val="000000"/>
          <w:spacing w:val="10"/>
          <w:sz w:val="32"/>
        </w:rPr>
        <w:t>.</w:t>
      </w:r>
      <w:r>
        <w:rPr>
          <w:rFonts w:ascii="仿宋" w:hAnsi="仿宋" w:eastAsia="仿宋"/>
          <w:b w:val="0"/>
          <w:i w:val="0"/>
          <w:color w:val="000000"/>
          <w:spacing w:val="12"/>
          <w:sz w:val="32"/>
          <w:lang w:eastAsia="zh-CN"/>
        </w:rPr>
        <w:t>供货方有义务对甲方或业主的电梯设备管理和维修人员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进行培训</w:t>
      </w:r>
      <w:r>
        <w:rPr>
          <w:rFonts w:ascii="仿宋" w:hAnsi="仿宋" w:eastAsia="仿宋"/>
          <w:b w:val="0"/>
          <w:i w:val="0"/>
          <w:color w:val="000000"/>
          <w:spacing w:val="-1"/>
          <w:sz w:val="32"/>
          <w:lang w:eastAsia="zh-CN"/>
        </w:rPr>
        <w:t>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w w:val="101"/>
          <w:sz w:val="32"/>
        </w:rPr>
        <w:t>2</w:t>
      </w:r>
      <w:r>
        <w:rPr>
          <w:rFonts w:ascii="仿宋" w:hAnsi="仿宋" w:eastAsia="仿宋"/>
          <w:b w:val="0"/>
          <w:i w:val="0"/>
          <w:color w:val="000000"/>
          <w:spacing w:val="-2"/>
          <w:sz w:val="32"/>
        </w:rPr>
        <w:t>.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培训课程为</w:t>
      </w:r>
      <w:r>
        <w:rPr>
          <w:rFonts w:ascii="仿宋" w:hAnsi="仿宋" w:eastAsia="仿宋"/>
          <w:b w:val="0"/>
          <w:i w:val="0"/>
          <w:color w:val="000000"/>
          <w:spacing w:val="-1"/>
          <w:sz w:val="32"/>
          <w:lang w:eastAsia="zh-CN"/>
        </w:rPr>
        <w:t>：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（</w:t>
      </w:r>
      <w:r>
        <w:rPr>
          <w:rFonts w:ascii="仿宋" w:hAnsi="仿宋" w:eastAsia="仿宋"/>
          <w:b w:val="0"/>
          <w:i w:val="0"/>
          <w:color w:val="000000"/>
          <w:w w:val="101"/>
          <w:sz w:val="32"/>
        </w:rPr>
        <w:t>1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）电梯的工作原理、基本结构和功能。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（</w:t>
      </w:r>
      <w:r>
        <w:rPr>
          <w:rFonts w:ascii="仿宋" w:hAnsi="仿宋" w:eastAsia="仿宋"/>
          <w:b w:val="0"/>
          <w:i w:val="0"/>
          <w:color w:val="000000"/>
          <w:w w:val="101"/>
          <w:sz w:val="32"/>
        </w:rPr>
        <w:t>2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）部件的分解和修理。</w:t>
      </w:r>
    </w:p>
    <w:p>
      <w:pPr>
        <w:widowControl/>
        <w:wordWrap w:val="0"/>
        <w:autoSpaceDE w:val="0"/>
        <w:autoSpaceDN w:val="0"/>
        <w:spacing w:before="305" w:after="309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（</w:t>
      </w:r>
      <w:r>
        <w:rPr>
          <w:rFonts w:ascii="仿宋" w:hAnsi="仿宋" w:eastAsia="仿宋"/>
          <w:b w:val="0"/>
          <w:i w:val="0"/>
          <w:color w:val="000000"/>
          <w:w w:val="101"/>
          <w:sz w:val="32"/>
        </w:rPr>
        <w:t>3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）整机的操作、保养、调试和故障判断及排除。</w:t>
      </w:r>
    </w:p>
    <w:p>
      <w:pPr>
        <w:widowControl/>
        <w:wordWrap w:val="0"/>
        <w:autoSpaceDE w:val="0"/>
        <w:autoSpaceDN w:val="0"/>
        <w:spacing w:before="619" w:after="0" w:line="192" w:lineRule="exact"/>
        <w:ind w:left="3658" w:right="0" w:firstLine="0"/>
        <w:jc w:val="left"/>
      </w:pPr>
      <w:r>
        <w:rPr>
          <w:rFonts w:ascii="Times New Roman" w:hAnsi="Times New Roman" w:eastAsia="Times New Roman"/>
          <w:b w:val="0"/>
          <w:color w:val="000000"/>
          <w:spacing w:val="3521"/>
          <w:sz w:val="18"/>
        </w:rPr>
        <w:t xml:space="preserve"> </w:t>
      </w:r>
    </w:p>
    <w:p>
      <w:pPr>
        <w:spacing w:after="0"/>
        <w:sectPr>
          <w:pgSz w:w="11906" w:h="16838"/>
          <w:pgMar w:top="777" w:right="1440" w:bottom="485" w:left="1440" w:header="720" w:footer="720" w:gutter="0"/>
          <w:cols w:equalWidth="0" w:num="1">
            <w:col w:w="9026"/>
          </w:cols>
          <w:docGrid w:linePitch="360" w:charSpace="0"/>
        </w:sectPr>
      </w:pPr>
    </w:p>
    <w:p>
      <w:pPr>
        <w:widowControl/>
        <w:wordWrap w:val="0"/>
        <w:autoSpaceDE w:val="0"/>
        <w:autoSpaceDN w:val="0"/>
        <w:spacing w:before="0" w:after="388" w:line="14" w:lineRule="exact"/>
        <w:ind w:left="0" w:right="0"/>
      </w:pPr>
    </w:p>
    <w:p>
      <w:pPr>
        <w:widowControl/>
        <w:wordWrap w:val="0"/>
        <w:autoSpaceDE w:val="0"/>
        <w:autoSpaceDN w:val="0"/>
        <w:spacing w:before="803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（</w:t>
      </w:r>
      <w:r>
        <w:rPr>
          <w:rFonts w:ascii="仿宋" w:hAnsi="仿宋" w:eastAsia="仿宋"/>
          <w:b w:val="0"/>
          <w:i w:val="0"/>
          <w:color w:val="000000"/>
          <w:w w:val="101"/>
          <w:sz w:val="32"/>
        </w:rPr>
        <w:t>4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）管理办法和其他必要的内容。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w w:val="101"/>
          <w:sz w:val="32"/>
        </w:rPr>
        <w:t>3</w:t>
      </w:r>
      <w:r>
        <w:rPr>
          <w:rFonts w:ascii="仿宋" w:hAnsi="仿宋" w:eastAsia="仿宋"/>
          <w:b w:val="0"/>
          <w:i w:val="0"/>
          <w:color w:val="000000"/>
          <w:spacing w:val="-2"/>
          <w:sz w:val="32"/>
        </w:rPr>
        <w:t>.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供货方职责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4"/>
          <w:sz w:val="32"/>
          <w:lang w:eastAsia="zh-CN"/>
        </w:rPr>
        <w:t>（</w:t>
      </w:r>
      <w:r>
        <w:rPr>
          <w:rFonts w:ascii="仿宋" w:hAnsi="仿宋" w:eastAsia="仿宋"/>
          <w:b w:val="0"/>
          <w:i w:val="0"/>
          <w:color w:val="000000"/>
          <w:spacing w:val="8"/>
          <w:sz w:val="32"/>
        </w:rPr>
        <w:t>1</w:t>
      </w:r>
      <w:r>
        <w:rPr>
          <w:rFonts w:ascii="仿宋" w:hAnsi="仿宋" w:eastAsia="仿宋"/>
          <w:b w:val="0"/>
          <w:i w:val="0"/>
          <w:color w:val="000000"/>
          <w:spacing w:val="6"/>
          <w:sz w:val="32"/>
          <w:lang w:eastAsia="zh-CN"/>
        </w:rPr>
        <w:t>）所有的培训任教人员须熟悉电梯的安装、</w:t>
      </w:r>
      <w:r>
        <w:rPr>
          <w:rFonts w:ascii="仿宋" w:hAnsi="仿宋" w:eastAsia="仿宋"/>
          <w:b w:val="0"/>
          <w:i w:val="0"/>
          <w:color w:val="000000"/>
          <w:spacing w:val="5"/>
          <w:sz w:val="32"/>
          <w:lang w:eastAsia="zh-CN"/>
        </w:rPr>
        <w:t>调试</w:t>
      </w:r>
      <w:r>
        <w:rPr>
          <w:rFonts w:ascii="仿宋" w:hAnsi="仿宋" w:eastAsia="仿宋"/>
          <w:b w:val="0"/>
          <w:i w:val="0"/>
          <w:color w:val="000000"/>
          <w:spacing w:val="6"/>
          <w:sz w:val="32"/>
          <w:lang w:eastAsia="zh-CN"/>
        </w:rPr>
        <w:t>、</w:t>
      </w:r>
      <w:r>
        <w:rPr>
          <w:rFonts w:ascii="仿宋" w:hAnsi="仿宋" w:eastAsia="仿宋"/>
          <w:b w:val="0"/>
          <w:i w:val="0"/>
          <w:color w:val="000000"/>
          <w:spacing w:val="3"/>
          <w:sz w:val="32"/>
          <w:lang w:eastAsia="zh-CN"/>
        </w:rPr>
        <w:t>维护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521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以及维修</w:t>
      </w:r>
      <w:r>
        <w:rPr>
          <w:rFonts w:ascii="仿宋" w:hAnsi="仿宋" w:eastAsia="仿宋"/>
          <w:b w:val="0"/>
          <w:i w:val="0"/>
          <w:color w:val="000000"/>
          <w:sz w:val="32"/>
        </w:rPr>
        <w:t>,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并有丰富的经验。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（</w:t>
      </w:r>
      <w:r>
        <w:rPr>
          <w:rFonts w:ascii="仿宋" w:hAnsi="仿宋" w:eastAsia="仿宋"/>
          <w:b w:val="0"/>
          <w:i w:val="0"/>
          <w:color w:val="000000"/>
          <w:w w:val="101"/>
          <w:sz w:val="32"/>
        </w:rPr>
        <w:t>2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）免费提供系统的书面培训资料。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w w:val="101"/>
          <w:sz w:val="32"/>
        </w:rPr>
        <w:t>4</w:t>
      </w:r>
      <w:r>
        <w:rPr>
          <w:rFonts w:ascii="仿宋" w:hAnsi="仿宋" w:eastAsia="仿宋"/>
          <w:b w:val="0"/>
          <w:i w:val="0"/>
          <w:color w:val="000000"/>
          <w:spacing w:val="-2"/>
          <w:sz w:val="32"/>
        </w:rPr>
        <w:t>.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培训的形式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（</w:t>
      </w:r>
      <w:r>
        <w:rPr>
          <w:rFonts w:ascii="仿宋" w:hAnsi="仿宋" w:eastAsia="仿宋"/>
          <w:b w:val="0"/>
          <w:i w:val="0"/>
          <w:color w:val="000000"/>
          <w:w w:val="101"/>
          <w:sz w:val="32"/>
        </w:rPr>
        <w:t>1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）培训中心理论讲解</w:t>
      </w:r>
    </w:p>
    <w:p>
      <w:pPr>
        <w:widowControl/>
        <w:wordWrap w:val="0"/>
        <w:autoSpaceDE w:val="0"/>
        <w:autoSpaceDN w:val="0"/>
        <w:spacing w:before="305" w:after="152" w:line="319" w:lineRule="exact"/>
        <w:ind w:left="36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（</w:t>
      </w:r>
      <w:r>
        <w:rPr>
          <w:rFonts w:ascii="仿宋" w:hAnsi="仿宋" w:eastAsia="仿宋"/>
          <w:b w:val="0"/>
          <w:i w:val="0"/>
          <w:color w:val="000000"/>
          <w:w w:val="101"/>
          <w:sz w:val="32"/>
        </w:rPr>
        <w:t>2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）工地实际操作</w:t>
      </w:r>
      <w:r>
        <w:rPr>
          <w:rFonts w:ascii="仿宋" w:hAnsi="仿宋" w:eastAsia="仿宋"/>
          <w:b w:val="0"/>
          <w:i w:val="0"/>
          <w:color w:val="000000"/>
          <w:spacing w:val="-1"/>
          <w:sz w:val="32"/>
          <w:lang w:eastAsia="zh-CN"/>
        </w:rPr>
        <w:t>。</w:t>
      </w:r>
      <w:r>
        <w:rPr>
          <w:rFonts w:ascii="Times New Roman" w:hAnsi="Times New Roman" w:eastAsia="Times New Roman"/>
          <w:b w:val="0"/>
          <w:color w:val="000000"/>
          <w:spacing w:val="3521"/>
          <w:sz w:val="18"/>
        </w:rPr>
        <w:t xml:space="preserve"> </w:t>
      </w:r>
    </w:p>
    <w:sectPr>
      <w:pgSz w:w="11906" w:h="16838"/>
      <w:pgMar w:top="777" w:right="1440" w:bottom="485" w:left="1440" w:header="720" w:footer="720" w:gutter="0"/>
      <w:cols w:equalWidth="0" w:num="1">
        <w:col w:w="9026"/>
      </w:cols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  <w:embedRegular r:id="rId1" w:fontKey="{ABDB47BE-292C-4007-8E59-199B38F9253F}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2EB0FD4-D557-4FF9-BCB1-66E8FB0F7D9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E67C31D-D06F-4025-A67E-B1B19454511D}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4D1C2E1F-FC26-428C-A308-F8D6F29131BB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compressPunctuationAndJapaneseKana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ZjU5MzE5NWY2MjI3NWU5ZDYxYTE0NmFhNGZlMWE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4893ACA"/>
    <w:rsid w:val="04F33767"/>
    <w:rsid w:val="077F1302"/>
    <w:rsid w:val="12B560A5"/>
    <w:rsid w:val="1DFB74DD"/>
    <w:rsid w:val="1F745799"/>
    <w:rsid w:val="2D9D4DEB"/>
    <w:rsid w:val="2EB07E70"/>
    <w:rsid w:val="301F1CE1"/>
    <w:rsid w:val="361902EB"/>
    <w:rsid w:val="3790083E"/>
    <w:rsid w:val="3FE8319B"/>
    <w:rsid w:val="42FF09F4"/>
    <w:rsid w:val="446B0669"/>
    <w:rsid w:val="590B5507"/>
    <w:rsid w:val="5AD616FF"/>
    <w:rsid w:val="5F2C0244"/>
    <w:rsid w:val="73AF3118"/>
    <w:rsid w:val="7B0D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LightPDF</Company>
  <Pages>7</Pages>
  <Words>2446</Words>
  <Characters>2692</Characters>
  <Lines>0</Lines>
  <Paragraphs>0</Paragraphs>
  <TotalTime>21</TotalTime>
  <ScaleCrop>false</ScaleCrop>
  <LinksUpToDate>false</LinksUpToDate>
  <CharactersWithSpaces>2750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2024-08-26T09:06:00Z</dcterms:created>
  <dc:creator>LightPDF</dc:creator>
  <dc:description>generated by LightPDF 20231008</dc:description>
  <cp:lastModifiedBy>&amp;浅浅の&amp;</cp:lastModifiedBy>
  <dcterms:modified xsi:type="dcterms:W3CDTF">2024-09-18T07:41:01Z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EA98FB10D92E47B28CB24055B62CE080_13</vt:lpwstr>
  </property>
</Properties>
</file>